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8D" w:rsidRPr="00A40D8D" w:rsidRDefault="00A40D8D" w:rsidP="00A4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D8D">
        <w:rPr>
          <w:rFonts w:ascii="Times New Roman" w:eastAsia="Times New Roman" w:hAnsi="Times New Roman" w:cs="Times New Roman"/>
          <w:sz w:val="24"/>
          <w:szCs w:val="24"/>
        </w:rPr>
        <w:t>Рекомендации преподавателям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b/>
          <w:bCs/>
          <w:color w:val="434343"/>
          <w:sz w:val="20"/>
        </w:rPr>
        <w:t> Национальный Антитеррористический Комитет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 xml:space="preserve">Обеспечение безопасности детей имеет очень </w:t>
      </w:r>
      <w:proofErr w:type="gramStart"/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важное значение</w:t>
      </w:r>
      <w:proofErr w:type="gramEnd"/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 xml:space="preserve">. Главное правило: как можно чаще говорите с детьми, помогайте решать их, даже самые маленькие, по вашему мнению, проблемы. Еще одно важнейшее правило: </w:t>
      </w:r>
      <w:proofErr w:type="gramStart"/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вы</w:t>
      </w:r>
      <w:proofErr w:type="gramEnd"/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 xml:space="preserve"> если хотите научить ребенка правилам безопасности, прежде всего, сами выполняйте их.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 xml:space="preserve">- </w:t>
      </w:r>
      <w:proofErr w:type="gramStart"/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с</w:t>
      </w:r>
      <w:proofErr w:type="gramEnd"/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амым лучшим способом обучения является собственный пример;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обучая ребенка правилам безопасного поведения, ни в коем случае не пытайтесь его запугать;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у каждой школы должен быть собственный паспорт безопасности, согласованный с правоохранительными органами.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в школе необходимо ввести должность замдиректора по безопасности, с которым необходимо постоянно контактировать для обеспечения безопасности в учебном заведении.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В экстремальных ситуациях преподавателям необходимо: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ужесточить пропускной режим при входе и въезде на территорию объекта, установить системы сигнализации, аудио- и видеозаписи;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ежедневно обходить территории;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периодически проводить инспекции складских помещений;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тщательно подбирать и проверять кадры;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организовать и проводить совместно с сотрудниками правоохранительных органов инструктажи и практические занятия по действиям при чрезвычайных происшествиях;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и МВД России;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не стараться самостоятельно обезвредить взрывное устройство;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в случае необходимости приступить к эвакуации людей согласно имеющемуся плану.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При захвате людей в заложники необходимо: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незамедлительно сообщить о сложившейся ситуации в правоохранительные органы;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не вступать в переговоры с террористами по собственной инициативе;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по прибытии сотрудников спецподразделений ФСБ и МВД оказать им помощь в получении интересующей их информации;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- не допускать действий, которые могут спровоцировать нападающих к применению оружия и привести к человеческим жертвам.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b/>
          <w:bCs/>
          <w:color w:val="434343"/>
          <w:sz w:val="20"/>
        </w:rPr>
        <w:t>Безопасность школы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 xml:space="preserve">В последнее время озабоченность по поводу безопасности школы серьезно возросла. Эта озабоченность связана не только с физическими факторами, но и психологические </w:t>
      </w: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факторы также могут ассоциироваться с опасностью. В школе и прилегающих к ней территориях есть множество уязвимых мест, где вполне возможно скрытое запугивание или устрашение детей. Опыт Екатеринбурга, где в качестве эксперимента в ряде школ была введена должность "заместителя директора по внутренней безопасности" можно оценить только положительно. И это сразу дало положительный эффект - количество правонарушений резко сократилось.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В соответствии со статьей 1 Закона Российской Федерации 'О безопасности' от 8 октября 1992 года 'Безопасность - состояние защищенности жизненно важных интересов личности, общества и государства от внутренних и внешних угроз.    К основным объектам безопасности относятся: личность - ее права и свободы; общество - его материальные и духовные ценности; государство - его конституционный строй, суверенитет и территориальная целостность'.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proofErr w:type="gramStart"/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Статья 2 того же закона определяет субъектов обеспечения безопасности: ':. граждане, общественные и иные организации и объединения являются субъектами безопасности, обладают правами и обязанностями по участию в обеспечении безопасности в соответствии с законодательством Российской Федерации, законодательством республик в составе Российской Федерации, нормативными актами органов государственной власти и управления краев, областей, автономных округов, принятыми в пределах их компетенции в данной сфере'.</w:t>
      </w:r>
      <w:proofErr w:type="gramEnd"/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 xml:space="preserve"> Такими нормативными актами, регулирующими введение в штатное расписание школ, участников эксперимента,    должности заместителя директора школы по безопасности, могут являться: распоряжение главы Территориального Управления Выборгского административного района, приказ начальника    Отдела образования ТУ и приказ директора школы.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Необходимость рассматривать подход к решению проблемы безопасности школы как системы адекватного реагирования на комплекс угроз, четко определена в статье 3 Закона: 'Угроза безопасности - совокупность условий и факторов, создающих опасность жизненно важным интересам личности, общества и государства. Реальная и потенциальная угроза объектам безопасности, исходящая от внутренних и внешних источников опасности, определяет содержание деятельности по обеспечению внутренней и внешней безопасности'.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proofErr w:type="gramStart"/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Ответы на вопросы о том, как должна обеспечиваться комплексная безопасность школ, находятся, прежде всего, в статьях 4 и 9, где говорится, что: во-первых    "...безопасность достигается проведением единой государственной политики в области обеспечения безопасности, системой мер адекватных угрозам жизненно важным интересам личности, общества и государства...";    во-вторых, основными функциями системы безопасности, создаваемой в школе, а именно:</w:t>
      </w:r>
      <w:proofErr w:type="gramEnd"/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Выявление и прогнозирование внутренних и внешних угроз жизненно важным интересам объектов безопасности.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Осуществление комплекса мер по предупреждению и нейтрализации выявленных угроз.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Создание и поддержание в готовности сил и средств обеспечения безопасности.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Управление силами и средствами обеспечения безопасности в повседневных условиях и при чрезвычайных ситуациях.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Осуществление системы мер по восстановлению нормального функционирования объектов безопасности, пострадавших в результате возникновения чрезвычайной ситуации..."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proofErr w:type="gramStart"/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Исходя из методологии подхода законодателя к вопросу решения проблем безопасности личности, общества и государства, становится очевидным, что для достижения этих определенных законом целей функционирования комплексной системы безопасности в школе, заместитель директора школы по безопасности должен (с учетом фактического технического состояния школы, условий организации учебного и воспитательного процесса и других особенностей), решить пять главных задач:</w:t>
      </w:r>
      <w:proofErr w:type="gramEnd"/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1. Своевременно обнаружить угрозы и предупредить о них директора школы и других заинтересованных лиц и организации.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Это означает: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1.1. Своевременно обнаружить потенциальные и реальные угрозы комплексной безопасности школе: криминальные, природные, и техногенные угрозы безопасности: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  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в) Недвижимому и движимому имуществу школы и личному имуществу ее сотрудников и    посетителям при их нахождении в школе;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г) Техническим системам и средствам обеспечения безопасности школы;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1.2.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2. Затруднить (сдержать) реализацию возникших угроз. 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2.1. Предупредить разрастание угрозы, сдержать ее распространение, продвижение к школе, персоналу, учащимся, к наиболее важным объектам. Например, при воздействии на школу техногенных угроз их сдерживание позволит увеличить запас времени на эвакуацию людей, ценностей и организацию подготовки к ликвидации угрозы.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3. Ликвидировать, нейтрализовать угрозы.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3.1.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  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4.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Суммируя сказанное можно предположить, что в качестве одного из рабочих вариантов для обсуждения рабочей группы, может быть предложен следующий вариант квалификационной характеристики заместителя директора школы по безопасности.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b/>
          <w:bCs/>
          <w:color w:val="434343"/>
          <w:sz w:val="20"/>
        </w:rPr>
        <w:t>Квалификационная характеристика заместителя директора школы по безопасности.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Основные задачи: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1. Своевременно обнаружить потенциальные и реальные угрозы комплексной безопасности школе: криминальные, природные, и техногенные угрозы безопасности: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а) Педагогическому коллективу, обучаемым, родителям учеников, посетителям школы и гражданам, проживающим в микрорайоне школы.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lastRenderedPageBreak/>
        <w:t>б) Финансам собственным, заемным и находящимся на хранении в школе,    документальной и компьютерной информации, информации передаваемой по всем средствам связи;   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г) Недвижимому и движимому имуществу школы и личному имуществу ее сотрудников и    посетителям при их нахождении в школе;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proofErr w:type="spellStart"/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д</w:t>
      </w:r>
      <w:proofErr w:type="spellEnd"/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) Техническим системам и средствам обеспечения безопасности школы;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3. Предупредить разрастание угрозы, сдержать ее распространение, продвижение к школе, персоналу, учащимся, к наиболее важным ее объектам.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4.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 </w:t>
      </w:r>
    </w:p>
    <w:p w:rsidR="00A40D8D" w:rsidRPr="00A40D8D" w:rsidRDefault="00A40D8D" w:rsidP="00A40D8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 w:rsidRPr="00A40D8D">
        <w:rPr>
          <w:rFonts w:ascii="Verdana" w:eastAsia="Times New Roman" w:hAnsi="Verdana" w:cs="Times New Roman"/>
          <w:color w:val="434343"/>
          <w:sz w:val="20"/>
          <w:szCs w:val="20"/>
        </w:rPr>
        <w:t>5.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 </w:t>
      </w:r>
    </w:p>
    <w:p w:rsidR="00A9211B" w:rsidRDefault="00A9211B"/>
    <w:sectPr w:rsidR="00A9211B" w:rsidSect="00A40D8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D8D"/>
    <w:rsid w:val="00A40D8D"/>
    <w:rsid w:val="00A9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2018-04-10T14:55:00Z</dcterms:created>
  <dcterms:modified xsi:type="dcterms:W3CDTF">2018-04-10T14:55:00Z</dcterms:modified>
</cp:coreProperties>
</file>