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7B9" w:rsidRPr="004C57B9" w:rsidRDefault="004C57B9" w:rsidP="004C57B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Атланаульской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 xml:space="preserve"> гимназии м</w:t>
      </w:r>
      <w:bookmarkStart w:id="0" w:name="_GoBack"/>
      <w:bookmarkEnd w:id="0"/>
      <w:r w:rsidRPr="004C57B9">
        <w:rPr>
          <w:rFonts w:ascii="Times New Roman" w:eastAsia="Times New Roman" w:hAnsi="Times New Roman" w:cs="Times New Roman"/>
          <w:b/>
          <w:color w:val="000000"/>
          <w:sz w:val="27"/>
          <w:szCs w:val="27"/>
          <w:shd w:val="clear" w:color="auto" w:fill="FFFFFF"/>
          <w:lang w:eastAsia="ru-RU"/>
        </w:rPr>
        <w:t>еры социальной поддержки детям из малообеспеченных семей и детей - инвалидов оказываются в посильной форме следующие:</w:t>
      </w:r>
      <w:r w:rsidRPr="004C57B9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br/>
      </w:r>
    </w:p>
    <w:p w:rsidR="004C57B9" w:rsidRPr="004C57B9" w:rsidRDefault="004C57B9" w:rsidP="004C57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5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Содействие органам соцзащиты в организации и обеспечении санаторным лечением, отдыхом в лагерях, выплатой пособий.</w:t>
      </w:r>
    </w:p>
    <w:p w:rsidR="004C57B9" w:rsidRPr="004C57B9" w:rsidRDefault="004C57B9" w:rsidP="004C57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5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Организация акции «Помоги собраться в школу».</w:t>
      </w:r>
    </w:p>
    <w:p w:rsidR="004C57B9" w:rsidRPr="004C57B9" w:rsidRDefault="004C57B9" w:rsidP="004C57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5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Оказание психологической поддержки.</w:t>
      </w:r>
    </w:p>
    <w:p w:rsidR="004C57B9" w:rsidRPr="004C57B9" w:rsidRDefault="004C57B9" w:rsidP="004C57B9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4C57B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Обеспечение детей с ограниченными возможностями воспитанием и получением общего образования на дому.</w:t>
      </w:r>
    </w:p>
    <w:p w:rsidR="007D2738" w:rsidRDefault="007D2738"/>
    <w:sectPr w:rsidR="007D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3A53BA"/>
    <w:multiLevelType w:val="multilevel"/>
    <w:tmpl w:val="A14EB1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7B9"/>
    <w:rsid w:val="004C57B9"/>
    <w:rsid w:val="007D27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89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2018-01-25T05:56:00Z</dcterms:created>
  <dcterms:modified xsi:type="dcterms:W3CDTF">2018-01-25T05:58:00Z</dcterms:modified>
</cp:coreProperties>
</file>