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67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3527"/>
        <w:gridCol w:w="2757"/>
      </w:tblGrid>
      <w:tr w:rsidR="004F4A69" w:rsidRPr="004F4A69" w:rsidTr="004F4A69">
        <w:trPr>
          <w:trHeight w:val="1560"/>
          <w:jc w:val="center"/>
        </w:trPr>
        <w:tc>
          <w:tcPr>
            <w:tcW w:w="4461" w:type="dxa"/>
          </w:tcPr>
          <w:p w:rsidR="004F4A69" w:rsidRPr="004F4A69" w:rsidRDefault="004F4A69" w:rsidP="004F4A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4A69" w:rsidRPr="004F4A69" w:rsidRDefault="004F4A69" w:rsidP="004F4A69">
            <w:pPr>
              <w:ind w:right="-9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4A69" w:rsidRPr="004F4A69" w:rsidRDefault="004F4A69" w:rsidP="004F4A69">
            <w:pPr>
              <w:ind w:left="359" w:right="-90"/>
              <w:rPr>
                <w:rFonts w:ascii="Times New Roman" w:hAnsi="Times New Roman"/>
                <w:b/>
                <w:sz w:val="20"/>
                <w:szCs w:val="20"/>
              </w:rPr>
            </w:pPr>
            <w:r w:rsidRPr="004F4A69">
              <w:rPr>
                <w:rFonts w:ascii="Times New Roman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4F4A69">
              <w:rPr>
                <w:rFonts w:ascii="Times New Roman" w:hAnsi="Times New Roman"/>
                <w:b/>
                <w:sz w:val="20"/>
                <w:szCs w:val="20"/>
              </w:rPr>
              <w:t xml:space="preserve"> «Атланаульская гимназия им. И. Казака»</w:t>
            </w:r>
          </w:p>
          <w:p w:rsidR="004F4A69" w:rsidRPr="004F4A69" w:rsidRDefault="004F4A69" w:rsidP="004F4A69">
            <w:pPr>
              <w:ind w:left="359" w:right="-90"/>
              <w:rPr>
                <w:rFonts w:ascii="Times New Roman" w:hAnsi="Times New Roman"/>
                <w:b/>
                <w:sz w:val="20"/>
                <w:szCs w:val="20"/>
              </w:rPr>
            </w:pPr>
            <w:r w:rsidRPr="004F4A69">
              <w:rPr>
                <w:rFonts w:ascii="Times New Roman" w:hAnsi="Times New Roman"/>
                <w:b/>
                <w:sz w:val="20"/>
                <w:szCs w:val="20"/>
              </w:rPr>
              <w:t>МР «Буйнакский район»</w:t>
            </w:r>
          </w:p>
          <w:p w:rsidR="004F4A69" w:rsidRPr="004F4A69" w:rsidRDefault="004F4A69" w:rsidP="004F4A69">
            <w:pPr>
              <w:ind w:left="359"/>
              <w:rPr>
                <w:rFonts w:ascii="Times New Roman" w:hAnsi="Times New Roman"/>
                <w:b/>
                <w:sz w:val="20"/>
                <w:szCs w:val="20"/>
              </w:rPr>
            </w:pPr>
            <w:r w:rsidRPr="004F4A69">
              <w:rPr>
                <w:rFonts w:ascii="Times New Roman" w:hAnsi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4F4A69" w:rsidRPr="004F4A69" w:rsidRDefault="004F4A69" w:rsidP="004F4A69">
            <w:pPr>
              <w:ind w:left="359"/>
              <w:rPr>
                <w:rFonts w:ascii="Times New Roman" w:hAnsi="Times New Roman"/>
                <w:b/>
                <w:sz w:val="20"/>
                <w:szCs w:val="20"/>
              </w:rPr>
            </w:pPr>
            <w:r w:rsidRPr="004F4A69">
              <w:rPr>
                <w:rFonts w:ascii="Times New Roman" w:hAnsi="Times New Roman"/>
                <w:b/>
                <w:sz w:val="20"/>
                <w:szCs w:val="20"/>
              </w:rPr>
              <w:t>Буйнакский район с. Атланаул</w:t>
            </w:r>
          </w:p>
          <w:p w:rsidR="004F4A69" w:rsidRPr="004F4A69" w:rsidRDefault="004F4A69" w:rsidP="004F4A69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4F4A69">
              <w:rPr>
                <w:rFonts w:ascii="Times New Roman" w:hAnsi="Times New Roman"/>
                <w:sz w:val="20"/>
                <w:szCs w:val="28"/>
                <w:vertAlign w:val="superscript"/>
              </w:rPr>
              <w:t xml:space="preserve">     </w:t>
            </w:r>
            <w:r w:rsidRPr="004F4A69">
              <w:rPr>
                <w:rFonts w:ascii="Times New Roman" w:hAnsi="Times New Roman"/>
                <w:sz w:val="20"/>
                <w:szCs w:val="28"/>
              </w:rPr>
              <w:t xml:space="preserve">   </w:t>
            </w:r>
            <w:r w:rsidRPr="004F4A69">
              <w:rPr>
                <w:rFonts w:ascii="Times New Roman" w:hAnsi="Times New Roman"/>
                <w:b/>
                <w:sz w:val="20"/>
                <w:szCs w:val="28"/>
              </w:rPr>
              <w:t xml:space="preserve"> ул. Гунибское шоссе 51</w:t>
            </w:r>
          </w:p>
        </w:tc>
        <w:tc>
          <w:tcPr>
            <w:tcW w:w="3589" w:type="dxa"/>
            <w:vAlign w:val="center"/>
            <w:hideMark/>
          </w:tcPr>
          <w:p w:rsidR="004F4A69" w:rsidRPr="004F4A69" w:rsidRDefault="004F4A69" w:rsidP="004F4A69">
            <w:pPr>
              <w:jc w:val="center"/>
              <w:rPr>
                <w:b/>
                <w:noProof/>
                <w:lang w:eastAsia="ru-RU"/>
              </w:rPr>
            </w:pPr>
            <w:r w:rsidRPr="004F4A69">
              <w:rPr>
                <w:noProof/>
                <w:lang w:eastAsia="ru-RU"/>
              </w:rPr>
              <w:drawing>
                <wp:inline distT="0" distB="0" distL="0" distR="0" wp14:anchorId="2BEF3E2C" wp14:editId="1430E159">
                  <wp:extent cx="1336675" cy="1292225"/>
                  <wp:effectExtent l="0" t="0" r="0" b="3175"/>
                  <wp:docPr id="1" name="Рисунок 2" descr="Описание: 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:rsidR="004F4A69" w:rsidRPr="004F4A69" w:rsidRDefault="004F4A69" w:rsidP="004F4A69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F4A69" w:rsidRPr="004F4A69" w:rsidRDefault="004F4A69" w:rsidP="004F4A69">
            <w:pP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</w:p>
          <w:p w:rsidR="004F4A69" w:rsidRPr="004F4A69" w:rsidRDefault="004F4A69" w:rsidP="004F4A69">
            <w:pPr>
              <w:jc w:val="right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4F4A69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ИНН: 0507009642</w:t>
            </w:r>
          </w:p>
          <w:p w:rsidR="004F4A69" w:rsidRPr="004F4A69" w:rsidRDefault="004F4A69" w:rsidP="004F4A69">
            <w:pPr>
              <w:jc w:val="right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4F4A69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ОГРН: 1030500713616</w:t>
            </w:r>
          </w:p>
          <w:p w:rsidR="004F4A69" w:rsidRPr="004F4A69" w:rsidRDefault="004F4A69" w:rsidP="004F4A69">
            <w:pPr>
              <w:jc w:val="right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4F4A69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КПП: 050701001</w:t>
            </w:r>
          </w:p>
          <w:p w:rsidR="004F4A69" w:rsidRPr="004F4A69" w:rsidRDefault="004F4A69" w:rsidP="004F4A69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F4A69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ОКПО: 58931252</w:t>
            </w:r>
          </w:p>
          <w:p w:rsidR="004F4A69" w:rsidRPr="004F4A69" w:rsidRDefault="004F4A69" w:rsidP="004F4A69">
            <w:pPr>
              <w:jc w:val="right"/>
              <w:rPr>
                <w:color w:val="0000FF"/>
                <w:u w:val="single"/>
              </w:rPr>
            </w:pPr>
            <w:r w:rsidRPr="004F4A6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</w:t>
            </w:r>
            <w:r w:rsidRPr="004F4A6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4F4A6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4F4A69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10" w:history="1">
              <w:r w:rsidRPr="004F4A69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Atlanaul</w:t>
              </w:r>
              <w:r w:rsidRPr="004F4A69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</w:rPr>
                <w:t>@</w:t>
              </w:r>
              <w:r w:rsidRPr="004F4A69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rambler</w:t>
              </w:r>
              <w:r w:rsidRPr="004F4A69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r w:rsidRPr="004F4A69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  <w:p w:rsidR="004F4A69" w:rsidRPr="004F4A69" w:rsidRDefault="004F4A69" w:rsidP="004F4A69">
            <w:pPr>
              <w:jc w:val="right"/>
              <w:rPr>
                <w:noProof/>
                <w:lang w:eastAsia="ru-RU"/>
              </w:rPr>
            </w:pPr>
            <w:r w:rsidRPr="004F4A69">
              <w:rPr>
                <w:rFonts w:ascii="Times New Roman" w:hAnsi="Times New Roman"/>
                <w:b/>
                <w:color w:val="0000FF"/>
                <w:sz w:val="18"/>
                <w:szCs w:val="18"/>
                <w:u w:val="single"/>
                <w:lang w:val="en-US"/>
              </w:rPr>
              <w:t>www</w:t>
            </w:r>
            <w:r w:rsidRPr="004F4A69">
              <w:rPr>
                <w:rFonts w:ascii="Times New Roman" w:hAnsi="Times New Roman"/>
                <w:b/>
                <w:color w:val="0000FF"/>
                <w:sz w:val="18"/>
                <w:szCs w:val="18"/>
                <w:u w:val="single"/>
              </w:rPr>
              <w:t>:</w:t>
            </w:r>
            <w:hyperlink r:id="rId11" w:tgtFrame="_blank" w:history="1">
              <w:r w:rsidRPr="004F4A69">
                <w:rPr>
                  <w:rFonts w:ascii="Times New Roman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</w:rPr>
                <w:t>http://atlan.dagschool.com/</w:t>
              </w:r>
            </w:hyperlink>
          </w:p>
          <w:p w:rsidR="004F4A69" w:rsidRPr="004F4A69" w:rsidRDefault="004F4A69" w:rsidP="004F4A69">
            <w:pPr>
              <w:ind w:firstLine="708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4A6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тел. 8(9064) 47 55 70</w:t>
            </w:r>
          </w:p>
        </w:tc>
      </w:tr>
    </w:tbl>
    <w:p w:rsidR="004F4A69" w:rsidRPr="004F4A69" w:rsidRDefault="004F4A69" w:rsidP="004F4A69">
      <w:pPr>
        <w:jc w:val="right"/>
        <w:rPr>
          <w:rFonts w:ascii="Calibri" w:eastAsia="Calibri" w:hAnsi="Calibri" w:cs="Times New Roman"/>
        </w:rPr>
      </w:pPr>
      <w:r w:rsidRPr="004F4A69"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12" o:title="BD21322_"/>
          </v:shape>
        </w:pict>
      </w:r>
    </w:p>
    <w:p w:rsidR="004F4A69" w:rsidRPr="004F4A69" w:rsidRDefault="004F4A69" w:rsidP="004F4A69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Times New Roman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3227"/>
        <w:gridCol w:w="1593"/>
        <w:gridCol w:w="4394"/>
      </w:tblGrid>
      <w:tr w:rsidR="004F4A69" w:rsidRPr="004F4A69" w:rsidTr="004F4A69">
        <w:tc>
          <w:tcPr>
            <w:tcW w:w="3227" w:type="dxa"/>
          </w:tcPr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«Принят»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«Атланаульская гимназия им. И.Казака»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___________ г.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_____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ind w:left="142"/>
              <w:rPr>
                <w:rFonts w:ascii="Calibri" w:eastAsia="Calibri" w:hAnsi="Calibri" w:cs="Times New Roman"/>
              </w:rPr>
            </w:pP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4A69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1593" w:type="dxa"/>
          </w:tcPr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F4A69">
              <w:rPr>
                <w:rFonts w:ascii="Times New Roman" w:eastAsia="Times New Roman" w:hAnsi="Times New Roman" w:cs="Times New Roman"/>
                <w:b/>
              </w:rPr>
              <w:tab/>
            </w:r>
            <w:r w:rsidRPr="004F4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«Утверждён»</w:t>
            </w:r>
            <w:r w:rsidRPr="004F4A69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МР  «Буйнакский район»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_________ К.А. Изиев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spacing w:after="0"/>
              <w:ind w:lef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от «___» _______________ г.</w:t>
            </w: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F4A69" w:rsidRPr="004F4A69" w:rsidRDefault="004F4A69" w:rsidP="004F4A6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4A69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УСТАВ </w:t>
      </w:r>
    </w:p>
    <w:p w:rsidR="004F4A69" w:rsidRPr="004F4A69" w:rsidRDefault="004F4A69" w:rsidP="004F4A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МУНИЦИПАЛЬНОГО БЮДЖЕТНОГО</w:t>
      </w:r>
    </w:p>
    <w:p w:rsidR="004F4A69" w:rsidRPr="004F4A69" w:rsidRDefault="004F4A69" w:rsidP="004F4A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ОБЩЕОБРАЗОВАТЕЛЬНОГО УЧРЕЖДЕНИЯ</w:t>
      </w:r>
    </w:p>
    <w:p w:rsidR="004F4A69" w:rsidRPr="004F4A69" w:rsidRDefault="004F4A69" w:rsidP="004F4A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«АТЛАНАУЛЬСКАЯ ГИМНАЗИЯ ИМЕНИ ИРЧИ КАЗАКА»</w:t>
      </w:r>
    </w:p>
    <w:p w:rsidR="004F4A69" w:rsidRPr="004F4A69" w:rsidRDefault="004F4A69" w:rsidP="004F4A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МУНИЦИПАЛЬНОГО РАЙОНА «БУЙНАКСКИЙ РАЙОН» РЕСПУБЛИКИ ДАГЕСТАН </w:t>
      </w:r>
    </w:p>
    <w:p w:rsidR="004F4A69" w:rsidRPr="004F4A69" w:rsidRDefault="004F4A69" w:rsidP="004F4A6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Атланаул</w:t>
      </w:r>
    </w:p>
    <w:p w:rsidR="004F4A69" w:rsidRPr="004F4A69" w:rsidRDefault="004F4A69" w:rsidP="004F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4A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2019 год.</w:t>
      </w:r>
    </w:p>
    <w:p w:rsidR="004F4A69" w:rsidRPr="004F4A69" w:rsidRDefault="004F4A69" w:rsidP="004F4A69">
      <w:pPr>
        <w:rPr>
          <w:rFonts w:ascii="Calibri" w:eastAsia="Calibri" w:hAnsi="Calibri" w:cs="Times New Roman"/>
        </w:rPr>
      </w:pPr>
    </w:p>
    <w:p w:rsidR="004F4A69" w:rsidRDefault="004F4A69" w:rsidP="00481D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81D0C" w:rsidRPr="006D343E" w:rsidRDefault="00481D0C" w:rsidP="0048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E5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6D343E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>ное</w:t>
      </w:r>
      <w:r w:rsidR="00E5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«Атланаульская гимназия имени И.Казака»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E5726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="00E5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343E">
        <w:rPr>
          <w:rFonts w:ascii="Times New Roman" w:hAnsi="Times New Roman" w:cs="Times New Roman"/>
          <w:sz w:val="24"/>
          <w:szCs w:val="24"/>
        </w:rPr>
        <w:t>в дальнейшем 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E5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>) является некоммерческ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E5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C272C1">
        <w:rPr>
          <w:rFonts w:ascii="Times New Roman" w:hAnsi="Times New Roman" w:cs="Times New Roman"/>
          <w:sz w:val="24"/>
          <w:szCs w:val="24"/>
        </w:rPr>
        <w:t>, созданным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для выполнения работ по оказанию услуг в целях обеспечения реализации задач, предусмотренных законодательством Российской Федерации и органов местного самоуправления в сфере образования и финансируемым за счет бюджета и иных источников в соответствии с законодательством РФ. 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создано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путём изменения муниципального казённого общеобразовательного учреждения «Атланаульская средняя общеобразовательная школа имени И. Казака»</w:t>
      </w:r>
      <w:r w:rsidR="009F347B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>в 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9F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6D343E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9F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«Атланаульская гимназия имени И.Казака»</w:t>
      </w:r>
      <w:r w:rsidR="009F347B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9F34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администрации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№55 от 15 февраля 2013 года.</w:t>
      </w:r>
    </w:p>
    <w:p w:rsidR="00481D0C" w:rsidRPr="005A35B3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Полное официальное наименование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:  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751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6D343E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751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D343E">
        <w:rPr>
          <w:rFonts w:ascii="Times New Roman" w:hAnsi="Times New Roman" w:cs="Times New Roman"/>
          <w:sz w:val="24"/>
          <w:szCs w:val="24"/>
        </w:rPr>
        <w:t>«Атланаульская гимназия имени И.Казака»</w:t>
      </w:r>
      <w:r w:rsidR="007511F5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</w:t>
      </w:r>
      <w:r w:rsidR="007511F5">
        <w:rPr>
          <w:rFonts w:ascii="Times New Roman" w:hAnsi="Times New Roman" w:cs="Times New Roman"/>
          <w:sz w:val="24"/>
          <w:szCs w:val="24"/>
        </w:rPr>
        <w:t xml:space="preserve"> Республики</w:t>
      </w:r>
      <w:r>
        <w:rPr>
          <w:rFonts w:ascii="Times New Roman" w:hAnsi="Times New Roman" w:cs="Times New Roman"/>
          <w:sz w:val="24"/>
          <w:szCs w:val="24"/>
        </w:rPr>
        <w:t xml:space="preserve"> Дагестан. </w:t>
      </w:r>
      <w:r w:rsidRPr="005A35B3">
        <w:rPr>
          <w:rFonts w:ascii="Times New Roman" w:hAnsi="Times New Roman" w:cs="Times New Roman"/>
          <w:sz w:val="24"/>
          <w:szCs w:val="24"/>
        </w:rPr>
        <w:t>Сокращённое официальное наименование учреждения:  МБОУ «Атланаульская гимназия имени И. Казака». Сокращенное наименование применяется наравне с полным наименованием.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Учреждение является некоммерческой организацией и не ставит задачей извлечение прибыли в качестве основной цели своей деятельности.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: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Юридический адрес: 368216,Республика Дагестан, Буйнакский район, селение Атланаул</w:t>
      </w:r>
      <w:r>
        <w:rPr>
          <w:rFonts w:ascii="Times New Roman" w:hAnsi="Times New Roman" w:cs="Times New Roman"/>
          <w:sz w:val="24"/>
          <w:szCs w:val="24"/>
        </w:rPr>
        <w:t>, ул. Гунибское шоссе 51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Фактический адрес:368216,  Республика Дагестан, Буйнакский район, селение Атланаул</w:t>
      </w:r>
      <w:r>
        <w:rPr>
          <w:rFonts w:ascii="Times New Roman" w:hAnsi="Times New Roman" w:cs="Times New Roman"/>
          <w:sz w:val="24"/>
          <w:szCs w:val="24"/>
        </w:rPr>
        <w:t>,ул. Гунибское шоссе 51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Телефон: 8 906 447 55 70     </w:t>
      </w:r>
      <w:r w:rsidRPr="006D34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343E">
        <w:rPr>
          <w:rFonts w:ascii="Times New Roman" w:hAnsi="Times New Roman" w:cs="Times New Roman"/>
          <w:sz w:val="24"/>
          <w:szCs w:val="24"/>
        </w:rPr>
        <w:t>-</w:t>
      </w:r>
      <w:r w:rsidRPr="006D34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D343E">
        <w:rPr>
          <w:rFonts w:ascii="Times New Roman" w:hAnsi="Times New Roman" w:cs="Times New Roman"/>
          <w:sz w:val="24"/>
          <w:szCs w:val="24"/>
        </w:rPr>
        <w:t xml:space="preserve">: </w:t>
      </w:r>
      <w:r w:rsidRPr="006D343E">
        <w:rPr>
          <w:rFonts w:ascii="Times New Roman" w:hAnsi="Times New Roman" w:cs="Times New Roman"/>
          <w:sz w:val="24"/>
          <w:szCs w:val="24"/>
          <w:lang w:val="en-US"/>
        </w:rPr>
        <w:t>Atlanaul</w:t>
      </w:r>
      <w:r w:rsidRPr="006D343E">
        <w:rPr>
          <w:rFonts w:ascii="Times New Roman" w:hAnsi="Times New Roman" w:cs="Times New Roman"/>
          <w:sz w:val="24"/>
          <w:szCs w:val="24"/>
        </w:rPr>
        <w:t>@</w:t>
      </w:r>
      <w:r w:rsidRPr="006D34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  <w:r w:rsidRPr="006D34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Статус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: Бюджетный 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: 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751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1D0C" w:rsidRPr="005C5398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- тип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6D343E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751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бюджетных средств.</w:t>
      </w:r>
    </w:p>
    <w:p w:rsidR="00481D0C" w:rsidRPr="006D343E" w:rsidRDefault="00481D0C" w:rsidP="00481D0C">
      <w:pPr>
        <w:pStyle w:val="a3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7511F5">
        <w:rPr>
          <w:rFonts w:ascii="Times New Roman" w:hAnsi="Times New Roman" w:cs="Times New Roman"/>
          <w:sz w:val="24"/>
          <w:szCs w:val="24"/>
        </w:rPr>
        <w:t xml:space="preserve"> является муниципальный</w:t>
      </w:r>
      <w:r w:rsidRPr="006D343E">
        <w:rPr>
          <w:rFonts w:ascii="Times New Roman" w:hAnsi="Times New Roman" w:cs="Times New Roman"/>
          <w:sz w:val="24"/>
          <w:szCs w:val="24"/>
        </w:rPr>
        <w:t xml:space="preserve"> </w:t>
      </w:r>
      <w:r w:rsidR="007511F5">
        <w:rPr>
          <w:rFonts w:ascii="Times New Roman" w:hAnsi="Times New Roman" w:cs="Times New Roman"/>
          <w:sz w:val="24"/>
          <w:szCs w:val="24"/>
        </w:rPr>
        <w:t>район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(далее – Учредитель). Функции и полномочия Учредителя в отношении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осуществляются уполномоченным органом – управлением образования администрации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район». Собственником имущества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является администрация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 Местонахождение учредителя: 368200 Республика Дагестан, г. Буйнакск, ул. Ленина 61.</w:t>
      </w:r>
    </w:p>
    <w:p w:rsidR="00481D0C" w:rsidRPr="006D343E" w:rsidRDefault="00481D0C" w:rsidP="00481D0C">
      <w:pPr>
        <w:pStyle w:val="ConsPlusNonforma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исполняет обязанности по организации и введению  воинского учёта граждан в соответствии с требованиями законодательства Российской Федерации. Персональная ответственность за введение этой работы возглавляется на директора.</w:t>
      </w:r>
    </w:p>
    <w:p w:rsidR="00481D0C" w:rsidRDefault="00481D0C" w:rsidP="00481D0C">
      <w:pPr>
        <w:pStyle w:val="ConsPlusNonforma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соблюдать принципы государственной политики в области образования.</w:t>
      </w:r>
    </w:p>
    <w:p w:rsidR="00BE1215" w:rsidRPr="006D343E" w:rsidRDefault="00BE1215" w:rsidP="00481D0C">
      <w:pPr>
        <w:pStyle w:val="ConsPlusNonforma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вправе с согласия Учредителя открывать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программ, форм обучения и режима пребывания обучающихся.</w:t>
      </w:r>
    </w:p>
    <w:p w:rsidR="00481D0C" w:rsidRDefault="00481D0C" w:rsidP="00481D0C">
      <w:pPr>
        <w:pStyle w:val="ConsPlusNonforma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Собственник имущества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несёт ответственности по обязательствам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отвечает по обязательствам Учредителя</w:t>
      </w:r>
    </w:p>
    <w:p w:rsidR="00481D0C" w:rsidRPr="006D343E" w:rsidRDefault="00481D0C" w:rsidP="00481D0C">
      <w:pPr>
        <w:pStyle w:val="ConsPlusNonforma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ConsPlusNonforma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ConsPlusNonforma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ПРАВОВОЙ СТАТУС</w:t>
      </w:r>
    </w:p>
    <w:p w:rsidR="00481D0C" w:rsidRPr="006D343E" w:rsidRDefault="00481D0C" w:rsidP="00481D0C">
      <w:pPr>
        <w:pStyle w:val="ConsPlusNonforma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ConsPlusNonforma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ConsPlusNonformat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является юридическим лицом в соответствии с действующим законодательством Российской Федерации, от своего имени приобретает имущественные и личные неимущественные права, выполняет обязанности, выступает истцом и ответчиком в суде. </w:t>
      </w:r>
    </w:p>
    <w:p w:rsidR="00481D0C" w:rsidRPr="00B03453" w:rsidRDefault="00481D0C" w:rsidP="00481D0C">
      <w:pPr>
        <w:pStyle w:val="ConsPlusNonformat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B03453">
        <w:rPr>
          <w:rFonts w:ascii="Times New Roman" w:hAnsi="Times New Roman" w:cs="Times New Roman"/>
          <w:sz w:val="24"/>
          <w:szCs w:val="24"/>
        </w:rPr>
        <w:t xml:space="preserve"> имеет обособленное имущество на праве оперативного управления, самостоятельный баланс, лицевые счета в территориальном органе федерального казначейства.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B03453">
        <w:rPr>
          <w:rFonts w:ascii="Times New Roman" w:hAnsi="Times New Roman" w:cs="Times New Roman"/>
          <w:sz w:val="24"/>
          <w:szCs w:val="24"/>
        </w:rPr>
        <w:t xml:space="preserve"> имеет круглую печать со своим полным наименованием на ру</w:t>
      </w:r>
      <w:r>
        <w:rPr>
          <w:rFonts w:ascii="Times New Roman" w:hAnsi="Times New Roman" w:cs="Times New Roman"/>
          <w:sz w:val="24"/>
          <w:szCs w:val="24"/>
        </w:rPr>
        <w:t xml:space="preserve">сском языке, </w:t>
      </w:r>
      <w:r w:rsidRPr="00B03453">
        <w:rPr>
          <w:rFonts w:ascii="Times New Roman" w:hAnsi="Times New Roman" w:cs="Times New Roman"/>
          <w:sz w:val="24"/>
          <w:szCs w:val="24"/>
        </w:rPr>
        <w:t>штампы и бланки со своими реквизитами, зарегистрированную в установленном порядке эмблему.</w:t>
      </w:r>
    </w:p>
    <w:p w:rsidR="00481D0C" w:rsidRPr="006D343E" w:rsidRDefault="00481D0C" w:rsidP="00481D0C">
      <w:pPr>
        <w:pStyle w:val="ConsPlusNonformat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отвечает по своим обязательствам за всё находящееся у него на праве оперативно</w:t>
      </w:r>
      <w:r w:rsidR="00216C4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216C4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216C4F">
        <w:rPr>
          <w:rFonts w:ascii="Times New Roman" w:hAnsi="Times New Roman" w:cs="Times New Roman"/>
          <w:sz w:val="24"/>
          <w:szCs w:val="24"/>
        </w:rPr>
        <w:t>ом, как закреплённым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0E0B84">
        <w:rPr>
          <w:rFonts w:ascii="Times New Roman" w:hAnsi="Times New Roman" w:cs="Times New Roman"/>
          <w:sz w:val="24"/>
          <w:szCs w:val="24"/>
        </w:rPr>
        <w:t xml:space="preserve"> Учредителем, так и приобретённым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 счёт доходов, полученных от приносящей доход деятельности (за исключением особо ценного движимого имущества, закреплённого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Учредителем или приобретённого им за счёт выделенных Учредителем средств), а также за недвижимое имущество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ConsPlusNonformat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законодательством Российской Федерации, законодательством Республики Дагестан и настоящим уставом.</w:t>
      </w:r>
    </w:p>
    <w:p w:rsidR="00481D0C" w:rsidRPr="006D343E" w:rsidRDefault="00481D0C" w:rsidP="00481D0C">
      <w:pPr>
        <w:pStyle w:val="ConsPlusNonformat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подотчётно администрации муниципального </w:t>
      </w:r>
      <w:r w:rsidR="00B32C21"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по вопросам осуществления уставной деятельности; управлению имущественных и земельных отношений администрации муниципального </w:t>
      </w:r>
      <w:r w:rsidR="00B360E2">
        <w:rPr>
          <w:rFonts w:ascii="Times New Roman" w:hAnsi="Times New Roman" w:cs="Times New Roman"/>
          <w:sz w:val="24"/>
          <w:szCs w:val="24"/>
        </w:rPr>
        <w:t>района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по вопросам целевого использования и сохранности имеющегося имущества; иным органам государственной власти по вопросам, относящимся к их компетенции в соответствии с законодательством.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Права юридического лица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части ведения финансово-хозяйственной деятельности, предусмотренной настоящим Уставом и направленной на подготовку образовательного процесса, возникают с момента ее регистрации как образовательно</w:t>
      </w:r>
      <w:r>
        <w:rPr>
          <w:rFonts w:ascii="Times New Roman" w:hAnsi="Times New Roman" w:cs="Times New Roman"/>
          <w:sz w:val="24"/>
          <w:szCs w:val="24"/>
        </w:rPr>
        <w:t>е 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. Право на ведение образовательной деятельности и льготы, установленные законодательством Российской Федерации, возникают 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момента выдачи ей лицензии (разрешения).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особенностей, установленных законодательством.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Лицензирование образовательной деятельности осуществляется лицензирующим органом –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области образования – Службой по контролю в области образования Республики Дагестан.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(далее – лицензия) действует бессрочно.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Документ, подтверждающий наличие лицензии, имеет приложение, являющееся его неотъемлемой частью. В приложении к документу, подтверждающему наличие лицензии, указываются адреса мест осуществления образовательной деятельности, сведения об образовательных программах, а также иные сведения, предусмотренные положением.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Порядок рассмотрения вопроса о предоставлении лицензии или вопроса о переоформлении  документа, подтверждающего наличие лицензии, предусмотрен законодательством.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Срок действия временной лицензии составляет один год.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 выдачу своим выпускникам документа государственного образца о соответствующем уровне образова</w:t>
      </w:r>
      <w:r>
        <w:rPr>
          <w:rFonts w:ascii="Times New Roman" w:hAnsi="Times New Roman" w:cs="Times New Roman"/>
          <w:sz w:val="24"/>
          <w:szCs w:val="24"/>
        </w:rPr>
        <w:t xml:space="preserve">ния, </w:t>
      </w:r>
      <w:r w:rsidRPr="006D343E">
        <w:rPr>
          <w:rFonts w:ascii="Times New Roman" w:hAnsi="Times New Roman" w:cs="Times New Roman"/>
          <w:sz w:val="24"/>
          <w:szCs w:val="24"/>
        </w:rPr>
        <w:t>возникают с момента ее государственной аккредитации, подтвержденной свидетельством о государственной аккредитации.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проходит государственную аккредитацию, подтверждающую юридический статус Учреждения,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I, II, III ступеней обучения требованиям государственных образовательных стандартов по реализуемым образовательным программам.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Медицинское обслуживание воспитанников и обучающихся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обеспечивается медицинским персоналом, закрепленным по договору органом здравоохранения за </w:t>
      </w:r>
      <w:r>
        <w:rPr>
          <w:rFonts w:ascii="Times New Roman" w:hAnsi="Times New Roman" w:cs="Times New Roman"/>
          <w:sz w:val="24"/>
          <w:szCs w:val="24"/>
        </w:rPr>
        <w:t>Учреждением, которая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обучающихся. </w:t>
      </w:r>
      <w:r>
        <w:rPr>
          <w:rFonts w:ascii="Times New Roman" w:hAnsi="Times New Roman" w:cs="Times New Roman"/>
          <w:sz w:val="24"/>
          <w:szCs w:val="24"/>
        </w:rPr>
        <w:t>Учреждение обязано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предоставить помещение с соответствующими условиями для работы медицинских работников.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Организация питания воспитанников, обучающихся и работников </w:t>
      </w:r>
      <w:r>
        <w:rPr>
          <w:rFonts w:ascii="Times New Roman" w:hAnsi="Times New Roman" w:cs="Times New Roman"/>
          <w:sz w:val="24"/>
          <w:szCs w:val="24"/>
        </w:rPr>
        <w:t>Учреждения,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осуществляется  в специально отведенном помещении.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может вступать в педагогические, научные и иные Российские и международные объединения, принимать участие в конкурсах, работе конгрессов, конференций, вправе образовывать образовательные объединения (ассоциации и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>союзы), в том числе с участием учреждений, предприятий и общественных организаций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Порядок регистрации и деятельность указанных образовательных объединений регулируется законом.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Отношения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обучающимися и их родителями (законными представителями) регулируются настоящим Уставом, договором.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может привлекать обучающихся к труду, не предусмотренному образовательной программой без их согласия и согласия родителей (законными представителями)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вправе оказывать платные дополнительные услуги и заниматься приносящей доход деятельностью.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соответствии со своими уставными целями и задачами может  оказывать дополнительные образовательные услуги (на договорной основе) за пределами определяющих его статус образовательных программ (в том числе и на платной основе)</w:t>
      </w:r>
      <w:r w:rsidR="00825101">
        <w:rPr>
          <w:rFonts w:ascii="Times New Roman" w:hAnsi="Times New Roman" w:cs="Times New Roman"/>
          <w:sz w:val="24"/>
          <w:szCs w:val="24"/>
        </w:rPr>
        <w:t>, а так же реализовывать дополнительные общеобразовательные программы цифрового, естественно – научного и гуманитарного профилей.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руководствуется: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образовании»;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Законом Республики Дагестан «Об образовании»;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Кодексами Российской Федерации;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Указами и распоряжениями Президента Российской Федерации;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Постановлениями и распоряжениями Правительства Российской Федерации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</w:t>
      </w:r>
      <w:r>
        <w:rPr>
          <w:rFonts w:ascii="Times New Roman" w:hAnsi="Times New Roman" w:cs="Times New Roman"/>
          <w:sz w:val="24"/>
          <w:szCs w:val="24"/>
        </w:rPr>
        <w:t>омучреждении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общего образования;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Законами Республики Дагестан;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казами П</w:t>
      </w:r>
      <w:r w:rsidRPr="006D343E">
        <w:rPr>
          <w:rFonts w:ascii="Times New Roman" w:hAnsi="Times New Roman" w:cs="Times New Roman"/>
          <w:sz w:val="24"/>
          <w:szCs w:val="24"/>
        </w:rPr>
        <w:t>резидента Республики Дагестан;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Постановлениями Правительства Республики Дагестан;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Постановлениями и распоряжениями администрации Буйнакского  района;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Приказами и распоряжениями органов управления образованием всех уровней;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Правилами и нормами охраны труда, техники безопасности и противопожарной защиты;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Настоящим Уставом;</w:t>
      </w:r>
    </w:p>
    <w:p w:rsidR="00481D0C" w:rsidRPr="006D343E" w:rsidRDefault="00481D0C" w:rsidP="00481D0C">
      <w:pPr>
        <w:pStyle w:val="a3"/>
        <w:numPr>
          <w:ilvl w:val="2"/>
          <w:numId w:val="16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Локальными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является правопреемником всех прав и обязанностей муниципального </w:t>
      </w:r>
      <w:r w:rsidR="001C4919">
        <w:rPr>
          <w:rFonts w:ascii="Times New Roman" w:hAnsi="Times New Roman" w:cs="Times New Roman"/>
          <w:sz w:val="24"/>
          <w:szCs w:val="24"/>
        </w:rPr>
        <w:t>каз</w:t>
      </w:r>
      <w:r w:rsidR="009F2F46">
        <w:rPr>
          <w:rFonts w:ascii="Times New Roman" w:hAnsi="Times New Roman" w:cs="Times New Roman"/>
          <w:sz w:val="24"/>
          <w:szCs w:val="24"/>
        </w:rPr>
        <w:t>ё</w:t>
      </w:r>
      <w:r w:rsidR="001C4919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6D343E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«Атланаульская </w:t>
      </w:r>
      <w:r w:rsidR="001C4919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им. И.Казака».</w:t>
      </w:r>
    </w:p>
    <w:p w:rsidR="00481D0C" w:rsidRPr="006D343E" w:rsidRDefault="00481D0C" w:rsidP="00481D0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ОБРАЗОВАТЕЛЬНОГО ПРОЦЕССА</w:t>
      </w:r>
    </w:p>
    <w:p w:rsidR="00481D0C" w:rsidRPr="006D343E" w:rsidRDefault="00481D0C" w:rsidP="00481D0C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создано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для выполнения работ по оказанию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федеральными законами, законом Республики Дагестан, нормативными правовыми актами Российской Федерации и администрации М</w:t>
      </w:r>
      <w:r w:rsidR="002A539C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в сфере образования.</w:t>
      </w:r>
    </w:p>
    <w:p w:rsidR="00481D0C" w:rsidRPr="006D343E" w:rsidRDefault="00481D0C" w:rsidP="00481D0C">
      <w:pPr>
        <w:pStyle w:val="a3"/>
        <w:numPr>
          <w:ilvl w:val="1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Цели образовательного процесса. 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Основными целями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создание условий, гарантирующих общедоступность и бесплатность общего образования в пределах, определяемых государственным стандартом общего образования; создание условий, гарантирующих охрану и укрепление здоровья воспитанников и обучающихся;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формирование общей культуры обучающихся и воспитанников на основе усвоения обязательного минимума содержания общеобразовательных программ;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развитие личности, ее самореализация и самоопределение, достижение обучающимися и воспитанниками соответствующего образовательного уровня;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воспитание у детей дошкольного возраста и обучающихся гражданственности, патриотизма, трудолюбия, уважения к правам и свободе человека, любви к окружающей природе, семье, формирование навыков и привычек здорового образа жизни;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формирование духовно-нравственной личности, обеспечение самоопределения личности, создание условий для ее самореализации;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создание основы для осознанного выбора и последующего освоения профессиональных образовательных программ выпускниками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формирование человека и гражданина, интегрированного в современное ему общество и нацеленного на совершенствование этого общества, укрепление и совершенствование правового государства;</w:t>
      </w:r>
    </w:p>
    <w:p w:rsidR="00481D0C" w:rsidRPr="006D343E" w:rsidRDefault="00481D0C" w:rsidP="00481D0C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воспроизводство и развитие кадрового потенциала общества.</w:t>
      </w:r>
    </w:p>
    <w:p w:rsidR="00481D0C" w:rsidRPr="006D343E" w:rsidRDefault="00481D0C" w:rsidP="00481D0C">
      <w:pPr>
        <w:pStyle w:val="a3"/>
        <w:ind w:left="1288"/>
        <w:jc w:val="center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Для достижения целей деятельности, указанных в пункте 3.2,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D343E">
        <w:rPr>
          <w:rFonts w:ascii="Times New Roman" w:hAnsi="Times New Roman" w:cs="Times New Roman"/>
          <w:sz w:val="24"/>
          <w:szCs w:val="24"/>
        </w:rPr>
        <w:t>осуществляет следующие основные виды деятельности: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реализация основной общеобразовательной программы начального общего образования;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реализация основных общеобразовательных программ основного общего, среднего (полного) общего образования, обеспечивающих дополнительную (углубленную) подготовку обучающихся по предметам гуманитарного профиля, а также по другим предметам в соответствии с утвержденной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программ (краеведче</w:t>
      </w:r>
      <w:r>
        <w:rPr>
          <w:rFonts w:ascii="Times New Roman" w:hAnsi="Times New Roman" w:cs="Times New Roman"/>
          <w:sz w:val="24"/>
          <w:szCs w:val="24"/>
        </w:rPr>
        <w:t xml:space="preserve">ской, </w:t>
      </w:r>
      <w:r w:rsidRPr="006D343E">
        <w:rPr>
          <w:rFonts w:ascii="Times New Roman" w:hAnsi="Times New Roman" w:cs="Times New Roman"/>
          <w:sz w:val="24"/>
          <w:szCs w:val="24"/>
        </w:rPr>
        <w:t>физкультурно-спортивной,</w:t>
      </w:r>
      <w:r w:rsidR="00221F74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>эколого-биологической, военно-патриотической, естественнонаучной,</w:t>
      </w:r>
      <w:r w:rsidR="00221F74">
        <w:rPr>
          <w:rFonts w:ascii="Times New Roman" w:hAnsi="Times New Roman" w:cs="Times New Roman"/>
          <w:sz w:val="24"/>
          <w:szCs w:val="24"/>
        </w:rPr>
        <w:t xml:space="preserve"> цифровой,</w:t>
      </w:r>
      <w:r w:rsidRPr="006D343E">
        <w:rPr>
          <w:rFonts w:ascii="Times New Roman" w:hAnsi="Times New Roman" w:cs="Times New Roman"/>
          <w:sz w:val="24"/>
          <w:szCs w:val="24"/>
        </w:rPr>
        <w:t xml:space="preserve"> художественно-эстетической, гуманитарной направленности); 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подготовка обучающихся к активному интеллектуальному труду, творческой и исследовательской деятельности в различных областях фундаментальных наук;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организация летнего отдыха и трудовой занятости детей и подростков во время каникул.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осуществление 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методик образовательного процесса и образовательных технологий, в том числе с использованием дистанционных образовательных технологий;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разработка и утверждение образовательных программ и учебных планов;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разработка и утверждение рабочих программ учебных курсов, предметов, дисциплин (модулей);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разработка и утверждение годовых календарных учебных графиков;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выявление обучающихся, находящихся в социально-опасном положении, а также не посещающих или систематически пропускающих по неуважительным причинам занятия, принятие мер по их воспитанию, получению ими образования в рамках реализуемых образовательных программ;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социально-опасном положении, и оказание им содействия в обучении и воспитании детей;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организация работы подготовительных классов, с целью адаптации обучающихся к условиям школьной жизни (до поступления в </w:t>
      </w:r>
      <w:r w:rsidR="00411042">
        <w:rPr>
          <w:rFonts w:ascii="Times New Roman" w:hAnsi="Times New Roman" w:cs="Times New Roman"/>
          <w:sz w:val="24"/>
          <w:szCs w:val="24"/>
        </w:rPr>
        <w:t>б</w:t>
      </w:r>
      <w:r w:rsidRPr="006D343E">
        <w:rPr>
          <w:rFonts w:ascii="Times New Roman" w:hAnsi="Times New Roman" w:cs="Times New Roman"/>
          <w:sz w:val="24"/>
          <w:szCs w:val="24"/>
        </w:rPr>
        <w:t>юджетн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1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Pr="006D343E">
        <w:rPr>
          <w:rFonts w:ascii="Times New Roman" w:hAnsi="Times New Roman" w:cs="Times New Roman"/>
          <w:sz w:val="24"/>
          <w:szCs w:val="24"/>
        </w:rPr>
        <w:t>, если ребенок не посещал дошкольн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1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Pr="006D343E">
        <w:rPr>
          <w:rFonts w:ascii="Times New Roman" w:hAnsi="Times New Roman" w:cs="Times New Roman"/>
          <w:sz w:val="24"/>
          <w:szCs w:val="24"/>
        </w:rPr>
        <w:t>).</w:t>
      </w:r>
    </w:p>
    <w:p w:rsidR="00481D0C" w:rsidRPr="006D343E" w:rsidRDefault="00481D0C" w:rsidP="00481D0C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медицинская деятельность для реализации целей и задач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.</w:t>
      </w:r>
    </w:p>
    <w:p w:rsidR="00481D0C" w:rsidRPr="006D343E" w:rsidRDefault="00481D0C" w:rsidP="00481D0C">
      <w:pPr>
        <w:pStyle w:val="a3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Услуги, оказываемые в электронном виде: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З</w:t>
      </w: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ачисление в образовательное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Предоставление информации о результатах сданных экзаменов, тестирования и иных   вступительных испытаний, а также о зачислении в образовательн</w:t>
      </w: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ое</w:t>
      </w:r>
      <w:r w:rsidR="00001059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дисциплин, годовых  календарных графиках. 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осуществляет оказание бесплатных кружковых дополнительных образовательных услуг: клуб литературного творчества «Вдохновение», 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lastRenderedPageBreak/>
        <w:t xml:space="preserve">экологический клуб «Зелёный патруль», декоративно - прикладное искусство, бисероплетение, </w:t>
      </w:r>
      <w:r w:rsidRPr="006D343E">
        <w:rPr>
          <w:rFonts w:ascii="Times New Roman" w:hAnsi="Times New Roman" w:cs="Times New Roman"/>
          <w:sz w:val="24"/>
          <w:szCs w:val="24"/>
        </w:rPr>
        <w:t>кройка и шитьё, вязание, домоводство,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художественная самодеятельность, рисование, волейбол, баскетбол, фольклорный театр на родном языке</w:t>
      </w:r>
    </w:p>
    <w:p w:rsidR="00481D0C" w:rsidRPr="003404EE" w:rsidRDefault="00481D0C" w:rsidP="00481D0C">
      <w:pPr>
        <w:pStyle w:val="a3"/>
        <w:numPr>
          <w:ilvl w:val="1"/>
          <w:numId w:val="17"/>
        </w:numPr>
        <w:shd w:val="clear" w:color="auto" w:fill="FFFFFF"/>
        <w:ind w:left="1288" w:hanging="567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3404EE">
        <w:rPr>
          <w:rFonts w:ascii="Times New Roman" w:hAnsi="Times New Roman" w:cs="Times New Roman"/>
          <w:sz w:val="24"/>
          <w:szCs w:val="24"/>
        </w:rPr>
        <w:t>Учреждение</w:t>
      </w:r>
      <w:r w:rsidR="009A13AC" w:rsidRPr="003404EE">
        <w:rPr>
          <w:rFonts w:ascii="Times New Roman" w:hAnsi="Times New Roman" w:cs="Times New Roman"/>
          <w:sz w:val="24"/>
          <w:szCs w:val="24"/>
        </w:rPr>
        <w:t xml:space="preserve"> </w:t>
      </w:r>
      <w:r w:rsidRPr="003404E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может реализовывать дополнительные образовательные программы и оказывать дополнительные (платные) образовательные услуги (на договорной основе), не включенные в перечень основных общеобразовательных программ, определяющих его статус. </w:t>
      </w:r>
    </w:p>
    <w:p w:rsidR="00481D0C" w:rsidRPr="006D343E" w:rsidRDefault="00481D0C" w:rsidP="00481D0C">
      <w:pPr>
        <w:pStyle w:val="a3"/>
        <w:shd w:val="clear" w:color="auto" w:fill="FFFFFF"/>
        <w:ind w:left="1288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</w:p>
    <w:p w:rsidR="00481D0C" w:rsidRPr="006D343E" w:rsidRDefault="002415D2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1D0C">
        <w:rPr>
          <w:rFonts w:ascii="Times New Roman" w:hAnsi="Times New Roman" w:cs="Times New Roman"/>
          <w:sz w:val="24"/>
          <w:szCs w:val="24"/>
        </w:rPr>
        <w:t xml:space="preserve">реподавание обучающимся специальных курсов и циклов дисциплин сверх часов, предусмотренных программой по данной дисциплине согласно учебному плану; </w:t>
      </w:r>
    </w:p>
    <w:p w:rsidR="00481D0C" w:rsidRPr="004E3264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с обучающимися углубленным изучением предметов, часы которых на предусмотрены программой по данной дисциплине согласно учебному плану;</w:t>
      </w:r>
    </w:p>
    <w:p w:rsidR="00481D0C" w:rsidRPr="001B0F16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поступлению в учреждения среднего и высшего профессионального образования;</w:t>
      </w:r>
    </w:p>
    <w:p w:rsidR="00481D0C" w:rsidRPr="000156C1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иностранных языков, часы которых не предусмотрены программой по данной дисциплине согласно учебному плану;</w:t>
      </w:r>
    </w:p>
    <w:p w:rsidR="00481D0C" w:rsidRPr="00E55348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групп по адаптации и подготовке детей к обучению в школе, для детей, не посещающих Учреждение (школа раннего развития 5-6 лет – «Школа будущего первоклассника» </w:t>
      </w:r>
    </w:p>
    <w:p w:rsidR="00481D0C" w:rsidRPr="00AE0BD5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 компьютерной грамотности, информационным технологиям;</w:t>
      </w:r>
    </w:p>
    <w:p w:rsidR="00AE0BD5" w:rsidRPr="008312FD" w:rsidRDefault="00AE0BD5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копировальных и множительных работ</w:t>
      </w:r>
    </w:p>
    <w:p w:rsidR="008312FD" w:rsidRPr="0085538F" w:rsidRDefault="008312FD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результатов интеллектуальной деятельности и реализации прав на них (компьютерных программных продуктов, полезных моделей и т.п.)</w:t>
      </w:r>
    </w:p>
    <w:p w:rsidR="0085538F" w:rsidRPr="0085538F" w:rsidRDefault="0085538F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и реализация печатной и аудиовизуальной продукции, обучающих программ, информационных материалов.</w:t>
      </w:r>
    </w:p>
    <w:p w:rsidR="00481D0C" w:rsidRPr="00FD6DC1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культурно-нравственного, эстетического направления (сверх программы);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секции, группы по укреплению здоровья (гимнастика, аэробика, ритмика, общефизическая подготовка, танцы, игровые виды спорта и.т.д.);</w:t>
      </w:r>
    </w:p>
    <w:p w:rsidR="00481D0C" w:rsidRPr="002415D2" w:rsidRDefault="00481D0C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ругие платные услуги </w:t>
      </w:r>
      <w:r>
        <w:rPr>
          <w:rFonts w:ascii="Times New Roman" w:hAnsi="Times New Roman" w:cs="Times New Roman"/>
          <w:bCs/>
          <w:sz w:val="24"/>
          <w:szCs w:val="24"/>
        </w:rPr>
        <w:t>в т.ч. сдача в аренду помещений по согласованию с учредителем.</w:t>
      </w:r>
    </w:p>
    <w:p w:rsidR="002415D2" w:rsidRPr="00300BB1" w:rsidRDefault="002415D2" w:rsidP="00481D0C">
      <w:pPr>
        <w:pStyle w:val="a3"/>
        <w:numPr>
          <w:ilvl w:val="2"/>
          <w:numId w:val="17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Школа осуществляет образовательный процесс по дополнительному образованию через Центр образования цифрового и гуманитарного профилей «Точка роста», для реализации разноуровневых общеобразовательных программ дополнительного образования.</w:t>
      </w:r>
    </w:p>
    <w:p w:rsidR="00481D0C" w:rsidRPr="006D343E" w:rsidRDefault="00481D0C" w:rsidP="00481D0C">
      <w:pPr>
        <w:pStyle w:val="a3"/>
        <w:shd w:val="clear" w:color="auto" w:fill="FFFFFF"/>
        <w:ind w:left="1288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</w:p>
    <w:p w:rsidR="00481D0C" w:rsidRPr="006D343E" w:rsidRDefault="00481D0C" w:rsidP="00481D0C">
      <w:pPr>
        <w:pStyle w:val="a3"/>
        <w:shd w:val="clear" w:color="auto" w:fill="FFFFFF"/>
        <w:ind w:left="1288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17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Характер и порядок оказания платных дополнительных образовательных услуг определяется:</w:t>
      </w:r>
    </w:p>
    <w:p w:rsidR="00481D0C" w:rsidRPr="006D343E" w:rsidRDefault="00865136" w:rsidP="00481D0C">
      <w:pPr>
        <w:pStyle w:val="a3"/>
        <w:numPr>
          <w:ilvl w:val="0"/>
          <w:numId w:val="43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Локальным актом б</w:t>
      </w:r>
      <w:r w:rsidR="00481D0C"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й</w:t>
      </w:r>
      <w:r w:rsidR="00912DEA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</w:t>
      </w:r>
      <w:r w:rsidR="00481D0C">
        <w:rPr>
          <w:rFonts w:ascii="Times New Roman" w:hAnsi="Times New Roman" w:cs="Times New Roman"/>
          <w:sz w:val="24"/>
          <w:szCs w:val="24"/>
        </w:rPr>
        <w:t>организации</w:t>
      </w:r>
      <w:r w:rsidR="00481D0C"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– Положением об оказании платных дополнительных образовательных услуг.</w:t>
      </w:r>
    </w:p>
    <w:p w:rsidR="00481D0C" w:rsidRPr="006D343E" w:rsidRDefault="00481D0C" w:rsidP="00481D0C">
      <w:pPr>
        <w:pStyle w:val="a3"/>
        <w:numPr>
          <w:ilvl w:val="0"/>
          <w:numId w:val="43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lastRenderedPageBreak/>
        <w:t>Договором на осуществление маркетинговой и координационной деятельности с учреждением или организацией.</w:t>
      </w:r>
    </w:p>
    <w:p w:rsidR="00481D0C" w:rsidRPr="006D343E" w:rsidRDefault="00481D0C" w:rsidP="00481D0C">
      <w:pPr>
        <w:pStyle w:val="a3"/>
        <w:numPr>
          <w:ilvl w:val="0"/>
          <w:numId w:val="43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Договором, заключаемым между родителями (законными представителями) обучающихся, самими обучающимися и </w:t>
      </w:r>
      <w:r w:rsidR="00912DEA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б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юджетн</w:t>
      </w: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0"/>
          <w:numId w:val="43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Договорами  с педагогическими работниками, оказывающими дополнительные образовательные услуги.</w:t>
      </w:r>
    </w:p>
    <w:p w:rsidR="00481D0C" w:rsidRPr="006D343E" w:rsidRDefault="00912DEA" w:rsidP="00481D0C">
      <w:pPr>
        <w:pStyle w:val="a3"/>
        <w:numPr>
          <w:ilvl w:val="0"/>
          <w:numId w:val="43"/>
        </w:numPr>
        <w:shd w:val="clear" w:color="auto" w:fill="FFFFFF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Приказом руководителя б</w:t>
      </w:r>
      <w:r w:rsidR="00481D0C"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юджетного учреждения об организации дополнительных образовательных услуг.</w:t>
      </w:r>
    </w:p>
    <w:p w:rsidR="00481D0C" w:rsidRPr="006D343E" w:rsidRDefault="00481D0C" w:rsidP="00481D0C">
      <w:pPr>
        <w:pStyle w:val="a3"/>
        <w:shd w:val="clear" w:color="auto" w:fill="FFFFFF"/>
        <w:ind w:left="1288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при наличии лицензии может по договорам с организациями проводить профессиональную подготовку обучающихся в качестве дополнительной образовательной услуги, в том числе за плату.</w:t>
      </w:r>
    </w:p>
    <w:p w:rsidR="00481D0C" w:rsidRPr="006D343E" w:rsidRDefault="00481D0C" w:rsidP="00481D0C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Профессиональная подготовка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проводится только с согласия обучающихся и их родителей (законных представителей).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деятельность обучающихся осуществляется в различных объединениях по интересам (клубах, секциях, группах, кружках, с</w:t>
      </w:r>
      <w:r w:rsidR="001C66F8">
        <w:rPr>
          <w:rFonts w:ascii="Times New Roman" w:hAnsi="Times New Roman" w:cs="Times New Roman"/>
          <w:sz w:val="24"/>
          <w:szCs w:val="24"/>
        </w:rPr>
        <w:t xml:space="preserve">тудиях, ансамбле, театре и др.) на базе центра «Точка роста». </w:t>
      </w:r>
      <w:r w:rsidRPr="006D343E">
        <w:rPr>
          <w:rFonts w:ascii="Times New Roman" w:hAnsi="Times New Roman" w:cs="Times New Roman"/>
          <w:sz w:val="24"/>
          <w:szCs w:val="24"/>
        </w:rPr>
        <w:t>Учебное занятие – основная форма организации образовательного процесса</w:t>
      </w:r>
      <w:r w:rsidRPr="006D343E">
        <w:rPr>
          <w:rFonts w:ascii="Times New Roman" w:hAnsi="Times New Roman" w:cs="Times New Roman"/>
          <w:spacing w:val="1"/>
          <w:sz w:val="24"/>
          <w:szCs w:val="24"/>
        </w:rPr>
        <w:t xml:space="preserve"> при реализации </w:t>
      </w:r>
      <w:r w:rsidRPr="006D343E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программ. Формы </w:t>
      </w:r>
      <w:r w:rsidRPr="006D343E">
        <w:rPr>
          <w:rFonts w:ascii="Times New Roman" w:hAnsi="Times New Roman" w:cs="Times New Roman"/>
          <w:spacing w:val="11"/>
          <w:sz w:val="24"/>
          <w:szCs w:val="24"/>
        </w:rPr>
        <w:t xml:space="preserve">проведения учебного занятия: групповые и индивидуальные, всем составом объединения (коллектива, секции и проч.). </w:t>
      </w:r>
    </w:p>
    <w:p w:rsidR="00481D0C" w:rsidRPr="006D343E" w:rsidRDefault="00481D0C" w:rsidP="00481D0C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Учебные занятия (групповые и всем объединением) могут проводиться также в виде сводной репетиции, семинара, конференции, сюжетно-ролевой игры,  презентации творческих или исследовательских проектов, концертных выступлений и др. </w:t>
      </w:r>
    </w:p>
    <w:p w:rsidR="00481D0C" w:rsidRPr="006D343E" w:rsidRDefault="00481D0C" w:rsidP="00481D0C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дополнительного образования детей предусматривает возможность участия родителей (законных представителей) обучающихся в работе объединений без включения их в списочный состав групп  и по соглашению с педагогами.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несет в установленном законодательством Российской Федерации порядке ответственность за: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невыполнение функций, отнесенных к его компетенции;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реализацию не в полном объеме образовательных программ в соответствии с учебным планом и графиком учебного процесса, качество образования своих выпускников;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жизнь и здоровье обучающихся, работников во время образовательного процесса;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нарушение прав и свободы обучающихся 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иные действия, предусмотренные законодательством Российской Федерации.</w:t>
      </w:r>
    </w:p>
    <w:p w:rsidR="00481D0C" w:rsidRPr="006D343E" w:rsidRDefault="00481D0C" w:rsidP="00481D0C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осуществляется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самостоятельно в соответствии с принципами государственной политики в области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Обучение и воспитание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ведутся на русском языке.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 преподается: в качестве родного языка – кумыкский язык; в качестве иностранного языка – английский язык. Предполагается изучение иных языков </w:t>
      </w:r>
      <w:r w:rsidR="003751DE">
        <w:rPr>
          <w:rFonts w:ascii="Times New Roman" w:hAnsi="Times New Roman" w:cs="Times New Roman"/>
          <w:sz w:val="24"/>
          <w:szCs w:val="24"/>
        </w:rPr>
        <w:t xml:space="preserve">(арабского, немецкого, турецкого) при наличии необходимых условий 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Прием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>:</w:t>
      </w:r>
    </w:p>
    <w:p w:rsidR="00481D0C" w:rsidRPr="006D343E" w:rsidRDefault="00481D0C" w:rsidP="00481D0C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 первый класс принимаются дети 8-го или 7-го года жизни по усмотрению родителей (законных представителей), при до</w:t>
      </w:r>
      <w:r>
        <w:rPr>
          <w:rFonts w:ascii="Times New Roman" w:hAnsi="Times New Roman" w:cs="Times New Roman"/>
          <w:sz w:val="24"/>
          <w:szCs w:val="24"/>
        </w:rPr>
        <w:t>стижении ими возраста не менее 6 лет и 6 месяцев</w:t>
      </w:r>
      <w:r w:rsidRPr="006D343E">
        <w:rPr>
          <w:rFonts w:ascii="Times New Roman" w:hAnsi="Times New Roman" w:cs="Times New Roman"/>
          <w:sz w:val="24"/>
          <w:szCs w:val="24"/>
        </w:rPr>
        <w:t xml:space="preserve">  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</w:t>
      </w:r>
      <w:r>
        <w:rPr>
          <w:rFonts w:ascii="Times New Roman" w:hAnsi="Times New Roman" w:cs="Times New Roman"/>
          <w:sz w:val="24"/>
          <w:szCs w:val="24"/>
        </w:rPr>
        <w:t>озрасте, при условии его особой подготовленности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зачислении детей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необходимы следующие документы:</w:t>
      </w:r>
    </w:p>
    <w:p w:rsidR="00481D0C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на приём в 1 класс</w:t>
      </w:r>
    </w:p>
    <w:p w:rsidR="00481D0C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заявителя на обработку персональных данных </w:t>
      </w:r>
      <w:r w:rsidRPr="003D6FB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ФЗ от 27.07.2006 № 152 - ФЗ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заявителя с нормативными документами ОО</w:t>
      </w:r>
    </w:p>
    <w:p w:rsidR="00481D0C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 + ксерокопия </w:t>
      </w:r>
      <w:r w:rsidRPr="006D343E">
        <w:rPr>
          <w:rFonts w:ascii="Times New Roman" w:hAnsi="Times New Roman" w:cs="Times New Roman"/>
          <w:sz w:val="24"/>
          <w:szCs w:val="24"/>
        </w:rPr>
        <w:t>свидетельство о рождении ребенка;</w:t>
      </w:r>
    </w:p>
    <w:p w:rsidR="00481D0C" w:rsidRDefault="003751DE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81D0C">
        <w:rPr>
          <w:rFonts w:ascii="Times New Roman" w:hAnsi="Times New Roman" w:cs="Times New Roman"/>
          <w:sz w:val="24"/>
          <w:szCs w:val="24"/>
        </w:rPr>
        <w:t>достоверение личности заявителя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льготных категорий: справка (документ)</w:t>
      </w:r>
      <w:r w:rsidR="003751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удостоверяющий льготу </w:t>
      </w:r>
    </w:p>
    <w:p w:rsidR="00481D0C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D343E">
        <w:rPr>
          <w:rFonts w:ascii="Times New Roman" w:hAnsi="Times New Roman" w:cs="Times New Roman"/>
          <w:sz w:val="24"/>
          <w:szCs w:val="24"/>
        </w:rPr>
        <w:t>едицинская карта о состоянии здоровья ребенка;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зачислении обучающегося в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D343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дополнительно представляют личное дело, заверенное печатью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6D343E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375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 отсутствии у поступающего  документа об образовании в учреждении создаётся аттестационная комиссия, определяющая уровень его подготовки.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приё</w:t>
      </w:r>
      <w:r w:rsidRPr="006D343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детей в первы</w:t>
      </w:r>
      <w:r>
        <w:rPr>
          <w:rFonts w:ascii="Times New Roman" w:hAnsi="Times New Roman" w:cs="Times New Roman"/>
          <w:sz w:val="24"/>
          <w:szCs w:val="24"/>
        </w:rPr>
        <w:t xml:space="preserve">й класс </w:t>
      </w:r>
      <w:r w:rsidRPr="006D343E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процедура отбора детей в форме собеседования, тестирования по различным направлениям</w:t>
      </w:r>
      <w:r w:rsidRPr="006D343E">
        <w:rPr>
          <w:rFonts w:ascii="Times New Roman" w:hAnsi="Times New Roman" w:cs="Times New Roman"/>
          <w:sz w:val="24"/>
          <w:szCs w:val="24"/>
        </w:rPr>
        <w:t xml:space="preserve">. С целью определения программы обучения, соответствующей уровню развития, способностям и здоровью ребенка, после его зачисления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допускается проведение психолого-педагогической диагностики, собеседования с ребенком.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принимает обучающихся на третью ступень обучения  (10 класс) всех выпускников 9-х классов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желающих продолжить обучение и освоивших программу основного общего образования. </w:t>
      </w:r>
    </w:p>
    <w:p w:rsidR="00481D0C" w:rsidRPr="006D343E" w:rsidRDefault="00481D0C" w:rsidP="00481D0C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 приеме выпускников 9-</w:t>
      </w:r>
      <w:r>
        <w:rPr>
          <w:rFonts w:ascii="Times New Roman" w:hAnsi="Times New Roman" w:cs="Times New Roman"/>
          <w:sz w:val="24"/>
          <w:szCs w:val="24"/>
        </w:rPr>
        <w:t xml:space="preserve">х классов в общеобразовательное Учреждение в 10 класс требуются </w:t>
      </w:r>
      <w:r w:rsidRPr="006D343E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481D0C" w:rsidRPr="006D343E" w:rsidRDefault="00481D0C" w:rsidP="00481D0C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- заявление обучающегосяо приеме в 10 класс;</w:t>
      </w:r>
    </w:p>
    <w:p w:rsidR="00481D0C" w:rsidRPr="006D343E" w:rsidRDefault="00481D0C" w:rsidP="00481D0C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- аттестат об основном общем образовании.</w:t>
      </w:r>
    </w:p>
    <w:p w:rsidR="00481D0C" w:rsidRPr="006D343E" w:rsidRDefault="00481D0C" w:rsidP="00481D0C">
      <w:p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           - документ, удостоверяющий личность.</w:t>
      </w:r>
    </w:p>
    <w:p w:rsidR="00481D0C" w:rsidRPr="006D343E" w:rsidRDefault="00481D0C" w:rsidP="00481D0C">
      <w:pPr>
        <w:pStyle w:val="ConsPlusNormal"/>
        <w:widowControl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Правила приема (перевода) в 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 гимназические классы, профильные классы, классы с углубленным изучением отдельных предметов:</w:t>
      </w:r>
    </w:p>
    <w:p w:rsidR="00481D0C" w:rsidRPr="006D343E" w:rsidRDefault="00481D0C" w:rsidP="00481D0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Преимущественным правом при приеме (переводе) в гимназические классы,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 профильные классы,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классы с углубленным изучением отдельных предметов пользуются обучающиеся, показавшие особые успехи в обучении, победители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>олимпиад, интеллектуальных марафонов, конкурсов в соответствии с профилем углубления. Прием (перевод) в гимназические классы,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 профильные классы,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классы с углубленным изучением отдельных предметов осуществляется по итогам аттестации.</w:t>
      </w:r>
    </w:p>
    <w:p w:rsidR="00481D0C" w:rsidRPr="006D343E" w:rsidRDefault="00481D0C" w:rsidP="00481D0C">
      <w:pPr>
        <w:pStyle w:val="ConsPlusNormal"/>
        <w:widowControl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Правила приема (перевода) обучающ</w:t>
      </w:r>
      <w:r>
        <w:rPr>
          <w:rFonts w:ascii="Times New Roman" w:hAnsi="Times New Roman" w:cs="Times New Roman"/>
          <w:sz w:val="24"/>
          <w:szCs w:val="24"/>
        </w:rPr>
        <w:t>егос</w:t>
      </w:r>
      <w:r w:rsidRPr="006D343E">
        <w:rPr>
          <w:rFonts w:ascii="Times New Roman" w:hAnsi="Times New Roman" w:cs="Times New Roman"/>
          <w:sz w:val="24"/>
          <w:szCs w:val="24"/>
        </w:rPr>
        <w:t>я в классы компенсирующего обучения:</w:t>
      </w:r>
    </w:p>
    <w:p w:rsidR="00481D0C" w:rsidRPr="006D343E" w:rsidRDefault="00481D0C" w:rsidP="00481D0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Прием (перевод) обучающихся в классы компенсирующего обучения осуществляется только с согласия родителей (законных представителей) обучающихся по заключению психолого–медико-педагогической комиссии.</w:t>
      </w:r>
    </w:p>
    <w:p w:rsidR="00481D0C" w:rsidRPr="006D343E" w:rsidRDefault="00481D0C" w:rsidP="00481D0C">
      <w:pPr>
        <w:pStyle w:val="ConsPlusNormal"/>
        <w:widowControl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 желанию и запросам родителей (законных представителей) с учетом возможностей </w:t>
      </w:r>
      <w:r w:rsidR="00626D12">
        <w:rPr>
          <w:rFonts w:ascii="Times New Roman" w:hAnsi="Times New Roman" w:cs="Times New Roman"/>
          <w:sz w:val="24"/>
          <w:szCs w:val="24"/>
        </w:rPr>
        <w:t>б</w:t>
      </w:r>
      <w:r w:rsidRPr="006D343E">
        <w:rPr>
          <w:rFonts w:ascii="Times New Roman" w:hAnsi="Times New Roman" w:cs="Times New Roman"/>
          <w:sz w:val="24"/>
          <w:szCs w:val="24"/>
        </w:rPr>
        <w:t>юджетно</w:t>
      </w:r>
      <w:r>
        <w:rPr>
          <w:rFonts w:ascii="Times New Roman" w:hAnsi="Times New Roman" w:cs="Times New Roman"/>
          <w:sz w:val="24"/>
          <w:szCs w:val="24"/>
        </w:rPr>
        <w:t>го 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с разрешения Учредителя в </w:t>
      </w:r>
      <w:r w:rsidR="00626D12">
        <w:rPr>
          <w:rFonts w:ascii="Times New Roman" w:hAnsi="Times New Roman" w:cs="Times New Roman"/>
          <w:sz w:val="24"/>
          <w:szCs w:val="24"/>
        </w:rPr>
        <w:t>б</w:t>
      </w:r>
      <w:r w:rsidRPr="006D343E">
        <w:rPr>
          <w:rFonts w:ascii="Times New Roman" w:hAnsi="Times New Roman" w:cs="Times New Roman"/>
          <w:sz w:val="24"/>
          <w:szCs w:val="24"/>
        </w:rPr>
        <w:t>юджетно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2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могут быть открыты группы продленного дня на I и II ступенях обучения.</w:t>
      </w:r>
    </w:p>
    <w:p w:rsidR="00481D0C" w:rsidRPr="006D343E" w:rsidRDefault="00481D0C" w:rsidP="00481D0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Для учащихся 1 классов группы продленно</w:t>
      </w:r>
      <w:r>
        <w:rPr>
          <w:rFonts w:ascii="Times New Roman" w:hAnsi="Times New Roman" w:cs="Times New Roman"/>
          <w:sz w:val="24"/>
          <w:szCs w:val="24"/>
        </w:rPr>
        <w:t xml:space="preserve">го дня организуются при наличии </w:t>
      </w:r>
      <w:r w:rsidRPr="006D343E">
        <w:rPr>
          <w:rFonts w:ascii="Times New Roman" w:hAnsi="Times New Roman" w:cs="Times New Roman"/>
          <w:sz w:val="24"/>
          <w:szCs w:val="24"/>
        </w:rPr>
        <w:t>спаль</w:t>
      </w:r>
      <w:r>
        <w:rPr>
          <w:rFonts w:ascii="Times New Roman" w:hAnsi="Times New Roman" w:cs="Times New Roman"/>
          <w:sz w:val="24"/>
          <w:szCs w:val="24"/>
        </w:rPr>
        <w:t>ных мест и игровых комнат.</w:t>
      </w:r>
    </w:p>
    <w:p w:rsidR="00481D0C" w:rsidRPr="006D343E" w:rsidRDefault="00481D0C" w:rsidP="00481D0C">
      <w:pPr>
        <w:pStyle w:val="ConsPlusNormal"/>
        <w:widowControl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мест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ConsPlusNormal"/>
        <w:widowControl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наличии свободных мест и успешном прохождении аттестации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могут быть приняты лица: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не достигшие 18-ти лет и не имеющие среднего (полного) общего образования;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порядке перевода из другого образовательногоучреждения</w:t>
      </w:r>
      <w:r w:rsidRPr="006D343E">
        <w:rPr>
          <w:rFonts w:ascii="Times New Roman" w:hAnsi="Times New Roman" w:cs="Times New Roman"/>
          <w:sz w:val="24"/>
          <w:szCs w:val="24"/>
        </w:rPr>
        <w:t>, реализующего общеобразовательную программу соответствующего уровня;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ранее получившие общее образование в форме семейного образования </w:t>
      </w:r>
      <w:r>
        <w:rPr>
          <w:rFonts w:ascii="Times New Roman" w:hAnsi="Times New Roman" w:cs="Times New Roman"/>
          <w:sz w:val="24"/>
          <w:szCs w:val="24"/>
        </w:rPr>
        <w:t>или дистанционного образования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приеме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порядке перевода из образовательного учреждения, имеющего государственную аккредитацию, прохождение аттестации не являе</w:t>
      </w:r>
      <w:r>
        <w:rPr>
          <w:rFonts w:ascii="Times New Roman" w:hAnsi="Times New Roman" w:cs="Times New Roman"/>
          <w:sz w:val="24"/>
          <w:szCs w:val="24"/>
        </w:rPr>
        <w:t>тся обязательным. В этом случае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помимо документов, предусмотре</w:t>
      </w:r>
      <w:r>
        <w:rPr>
          <w:rFonts w:ascii="Times New Roman" w:hAnsi="Times New Roman" w:cs="Times New Roman"/>
          <w:sz w:val="24"/>
          <w:szCs w:val="24"/>
        </w:rPr>
        <w:t>нных пунктом 3.17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настоящего Устава, предоставляется также документ, имеющий государственную ак</w:t>
      </w:r>
      <w:r>
        <w:rPr>
          <w:rFonts w:ascii="Times New Roman" w:hAnsi="Times New Roman" w:cs="Times New Roman"/>
          <w:sz w:val="24"/>
          <w:szCs w:val="24"/>
        </w:rPr>
        <w:t xml:space="preserve">кредитацию общеобразовательного учреждения </w:t>
      </w:r>
      <w:r w:rsidRPr="006D343E">
        <w:rPr>
          <w:rFonts w:ascii="Times New Roman" w:hAnsi="Times New Roman" w:cs="Times New Roman"/>
          <w:sz w:val="24"/>
          <w:szCs w:val="24"/>
        </w:rPr>
        <w:t>об уровне образования или уровне общеобразовательной программы.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Правила п</w:t>
      </w:r>
      <w:r>
        <w:rPr>
          <w:rFonts w:ascii="Times New Roman" w:hAnsi="Times New Roman" w:cs="Times New Roman"/>
          <w:sz w:val="24"/>
          <w:szCs w:val="24"/>
        </w:rPr>
        <w:t xml:space="preserve">риема граждан в образовательное учреждение </w:t>
      </w:r>
      <w:r w:rsidRPr="006D343E">
        <w:rPr>
          <w:rFonts w:ascii="Times New Roman" w:hAnsi="Times New Roman" w:cs="Times New Roman"/>
          <w:sz w:val="24"/>
          <w:szCs w:val="24"/>
        </w:rPr>
        <w:t>определяются Учредителем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Pr="006D343E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и закрепляются в уставе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. Правила приема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могут противоречить Федеральному Закону «Об образовании», типовому Положению  об общеобразовательно</w:t>
      </w:r>
      <w:r>
        <w:rPr>
          <w:rFonts w:ascii="Times New Roman" w:hAnsi="Times New Roman" w:cs="Times New Roman"/>
          <w:sz w:val="24"/>
          <w:szCs w:val="24"/>
        </w:rPr>
        <w:t>м учреждении</w:t>
      </w:r>
      <w:r w:rsidRPr="006D34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типовому Положению о дошкольном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мучреждении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возраста, типовому Положению о специальн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(коррекционно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D343E">
        <w:rPr>
          <w:rFonts w:ascii="Times New Roman" w:hAnsi="Times New Roman" w:cs="Times New Roman"/>
          <w:sz w:val="24"/>
          <w:szCs w:val="24"/>
        </w:rPr>
        <w:t>) образовательно</w:t>
      </w:r>
      <w:r>
        <w:rPr>
          <w:rFonts w:ascii="Times New Roman" w:hAnsi="Times New Roman" w:cs="Times New Roman"/>
          <w:sz w:val="24"/>
          <w:szCs w:val="24"/>
        </w:rPr>
        <w:t>мучреждении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для обучающихся с ограниченными возможностями здоровья, настоящему Уставу и должны обеспечивать прием всех граждан, которые проживают на определенной территории и имеют право на получение образования соответствующего уровня.</w:t>
      </w:r>
    </w:p>
    <w:p w:rsidR="00481D0C" w:rsidRPr="005A759A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приеме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ознакомить обучающегося и (или) его родителей (законных представителей) с Уставом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основными образовательными программами, реализуемыми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>, и другими документами, регламентирующими организацию образовательного процесса.</w:t>
      </w:r>
    </w:p>
    <w:p w:rsidR="00481D0C" w:rsidRPr="000F0331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Прием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для обучения оформляется приказом по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 целью пропага</w:t>
      </w:r>
      <w:r w:rsidR="00626D12">
        <w:rPr>
          <w:rFonts w:ascii="Times New Roman" w:hAnsi="Times New Roman" w:cs="Times New Roman"/>
          <w:sz w:val="24"/>
          <w:szCs w:val="24"/>
        </w:rPr>
        <w:t>нды среди обучающихся б</w:t>
      </w:r>
      <w:r>
        <w:rPr>
          <w:rFonts w:ascii="Times New Roman" w:hAnsi="Times New Roman" w:cs="Times New Roman"/>
          <w:sz w:val="24"/>
          <w:szCs w:val="24"/>
        </w:rPr>
        <w:t>юджетного</w:t>
      </w:r>
      <w:r w:rsidR="0062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здорового образа жизни, популяризации физической культуры среди обучающихся, приобщения их к систематическим занятиям физической культурой и спортом, пропаганды здорового обра</w:t>
      </w:r>
      <w:r>
        <w:rPr>
          <w:rFonts w:ascii="Times New Roman" w:hAnsi="Times New Roman" w:cs="Times New Roman"/>
          <w:sz w:val="24"/>
          <w:szCs w:val="24"/>
        </w:rPr>
        <w:t xml:space="preserve">за жизни в </w:t>
      </w:r>
      <w:r w:rsidR="00626D1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юджетном учреждении </w:t>
      </w:r>
      <w:r w:rsidRPr="006D343E">
        <w:rPr>
          <w:rFonts w:ascii="Times New Roman" w:hAnsi="Times New Roman" w:cs="Times New Roman"/>
          <w:sz w:val="24"/>
          <w:szCs w:val="24"/>
        </w:rPr>
        <w:t>могут проводиться дни здоровья.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right="2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образовательный процесс в соответствии с уровнями общеобразовательных программ дошкольного образования (нормативный срок освоения оди</w:t>
      </w:r>
      <w:r w:rsidR="00ED14AE">
        <w:rPr>
          <w:rFonts w:ascii="Times New Roman" w:hAnsi="Times New Roman" w:cs="Times New Roman"/>
          <w:sz w:val="24"/>
          <w:szCs w:val="24"/>
        </w:rPr>
        <w:t xml:space="preserve">н год), </w:t>
      </w:r>
      <w:r w:rsidRPr="006D343E">
        <w:rPr>
          <w:rFonts w:ascii="Times New Roman" w:hAnsi="Times New Roman" w:cs="Times New Roman"/>
          <w:sz w:val="24"/>
          <w:szCs w:val="24"/>
        </w:rPr>
        <w:t xml:space="preserve"> т</w:t>
      </w:r>
      <w:r w:rsidR="00ED14AE">
        <w:rPr>
          <w:rFonts w:ascii="Times New Roman" w:hAnsi="Times New Roman" w:cs="Times New Roman"/>
          <w:sz w:val="24"/>
          <w:szCs w:val="24"/>
        </w:rPr>
        <w:t>рёх ступеней общего образования и дополнительного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43E">
        <w:rPr>
          <w:rFonts w:ascii="Times New Roman" w:hAnsi="Times New Roman" w:cs="Times New Roman"/>
          <w:bCs/>
          <w:sz w:val="24"/>
          <w:szCs w:val="24"/>
        </w:rPr>
        <w:t>Прием детей в группы дошкольного образования осуществляется на основании заявления родителей (законных представителей), медицинского заключения о состоянии здоровья ребенка.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Задачами дошкольного образования являются: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3.26.1. обеспечение интеллектуального, личностного и физического развития ребенка;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3.20.2. охрана жизни и укрепление здоровья детей;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3.20.3. осуществление необходимой коррекции отклонений в развитии ребенка;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3.20.4. приобщение детей к общечеловеческим ценностям;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3.20.5. взаимодействие с семьей для обеспечения полноценного развития ребенка.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3.20.6. подготовка детей к обучению в первом классе.</w:t>
      </w:r>
    </w:p>
    <w:p w:rsidR="00481D0C" w:rsidRPr="006D343E" w:rsidRDefault="00481D0C" w:rsidP="00481D0C">
      <w:pPr>
        <w:pStyle w:val="a3"/>
        <w:tabs>
          <w:tab w:val="left" w:pos="0"/>
        </w:tabs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Наполняемость дошкольных групп устанавливается в соответствии с Типовым положением о дошкольном образовательном учреждении.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ступень – начальное общее образование (нормативный срок освоения 4 года), 1-4 класс; 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ступень - основное общее образование, обеспечивающее дополнительную (углубленную) подготовку обучающихся по предметам гуманитарного профиля, а также по другим предметам в соответствии с утвержденной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(нормативный срок освоения 5-6 лет), 5-9 классы;</w:t>
      </w:r>
    </w:p>
    <w:p w:rsidR="00481D0C" w:rsidRDefault="00481D0C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ступень – среднее (полное) общее образование, обеспечивающее дополнительную (углубленную) подготовку обучающихся по предметам гуманитарного профиля, а также по другим предметам в соответствии с утвержденной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(нормативный срок освоения 2 года), 10-11 класс.</w:t>
      </w:r>
    </w:p>
    <w:p w:rsidR="00576F1F" w:rsidRDefault="00576F1F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всех ступенях обучения реализуется дополнительное образование через Центр образования цифрового и гуманитарного профилей «Точка роста».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Задачей основного общего образования является обеспечение дополнительной (углубленной) подготовки обучающихся, создание условий для воспитания,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>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 Задачами среднего (полного) общего образования является обеспечение дополнительной (углубленной) подготовки обучающихся,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Среднее (полное) общее образование является основой для получения начального профессионального, среднего профессионального (по сокращенным ускоренным программам) и высшего профессионального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 соответствии с государственными образовательными стандартами в порядке, предусмотренном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на старшей ступени обучения осуществляется получение обучающимися начальных знаний об обороне государства, о воинской обязанности граждан и приобретение обучающимися навыков в области гражданской обороны, а также подготовка обучающихся – граждан мужского пола - основам военной службы (последнее – при реализации профильного курса обучения  основам безопасности жизнедеятельности).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определяет список учебников в соответствии с утвержденными федеральными и региональными 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регламентируется: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учебным планом, разрабатываемым и утверждаемым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BD1F26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базисным учебным планом;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расписанием занятий, утверждаемым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842351">
        <w:rPr>
          <w:rFonts w:ascii="Times New Roman" w:hAnsi="Times New Roman" w:cs="Times New Roman"/>
          <w:sz w:val="24"/>
          <w:szCs w:val="24"/>
        </w:rPr>
        <w:t>,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согласованным с Роспотребнадзором;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годовым календарным учебным графиком, разрабатываем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утверждаем</w:t>
      </w:r>
      <w:r>
        <w:rPr>
          <w:rFonts w:ascii="Times New Roman" w:hAnsi="Times New Roman" w:cs="Times New Roman"/>
          <w:sz w:val="24"/>
          <w:szCs w:val="24"/>
        </w:rPr>
        <w:t>ымУчреждением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Школа работает по графику пяти или шестидневной рабочей недели с одним или двумя выходными днями, в одну смену.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Продолжительность занятий в школе: 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1 классе - 35 минут; 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во 2-4 классах - 45 минут;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 последующих классах - 45 минут.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 1 классе в 1 полугодии обеспечивается ступенчатый режим работы: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сентябрь – октябрь   - 3 урока по 35 минут 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 II четверти - 4 урока по 35 минут 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ежедневно – организация динамической паузы продолжительностью не менее 40 минут.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Расписание занятий должно предусматривать перерыв достаточной продолжительности для питания воспитанников и обучающихся.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 учебном плане школы количество часов, отведенных на преподавание отдельных предметов, не может быть меньше количества часов, определенных государственным базисным учебным планом.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Учебные нагрузки обучающихся не должны превышать:</w:t>
      </w:r>
    </w:p>
    <w:tbl>
      <w:tblPr>
        <w:tblStyle w:val="a4"/>
        <w:tblW w:w="0" w:type="auto"/>
        <w:jc w:val="center"/>
        <w:tblInd w:w="2289" w:type="dxa"/>
        <w:tblLook w:val="04A0" w:firstRow="1" w:lastRow="0" w:firstColumn="1" w:lastColumn="0" w:noHBand="0" w:noVBand="1"/>
      </w:tblPr>
      <w:tblGrid>
        <w:gridCol w:w="1201"/>
        <w:gridCol w:w="2970"/>
        <w:gridCol w:w="2970"/>
      </w:tblGrid>
      <w:tr w:rsidR="00481D0C" w:rsidRPr="006D343E" w:rsidTr="00410BC9">
        <w:trPr>
          <w:jc w:val="center"/>
        </w:trPr>
        <w:tc>
          <w:tcPr>
            <w:tcW w:w="1271" w:type="dxa"/>
            <w:vMerge w:val="restart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122" w:type="dxa"/>
            <w:gridSpan w:val="2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часах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  <w:vMerge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При 6-ти дневной неделе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При 5-ти дневной неделе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D0C" w:rsidRPr="006D343E" w:rsidTr="00410BC9">
        <w:trPr>
          <w:jc w:val="center"/>
        </w:trPr>
        <w:tc>
          <w:tcPr>
            <w:tcW w:w="127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61" w:type="dxa"/>
          </w:tcPr>
          <w:p w:rsidR="00481D0C" w:rsidRPr="006D343E" w:rsidRDefault="00481D0C" w:rsidP="0041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Обучение по индивидуальным учебным планам воспитанников и обучающихся с ограниченными возможностями здоровья осуществляется при наличии медицинских рекомендаций.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Количество классов в школе зависит от количества воспитанников и обучающихся и от условий, созданных для осуществления образовательного процесса с учетом санитарных норм.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Наполняемость классов устанавливается в количестве не более 25 человек.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 наличии необходимых условий и средств возможно комплектование классов, в том числе и подготовительных классов и с меньшей</w:t>
      </w:r>
      <w:r w:rsidR="00842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накоп</w:t>
      </w:r>
      <w:r w:rsidRPr="006D343E">
        <w:rPr>
          <w:rFonts w:ascii="Times New Roman" w:hAnsi="Times New Roman" w:cs="Times New Roman"/>
          <w:sz w:val="24"/>
          <w:szCs w:val="24"/>
        </w:rPr>
        <w:t xml:space="preserve">ляемостью.  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проведении занятий по </w:t>
      </w:r>
      <w:r>
        <w:rPr>
          <w:rFonts w:ascii="Times New Roman" w:hAnsi="Times New Roman" w:cs="Times New Roman"/>
          <w:sz w:val="24"/>
          <w:szCs w:val="24"/>
        </w:rPr>
        <w:t xml:space="preserve">русскому языку в 5-11 классах, </w:t>
      </w:r>
      <w:r w:rsidRPr="006D343E">
        <w:rPr>
          <w:rFonts w:ascii="Times New Roman" w:hAnsi="Times New Roman" w:cs="Times New Roman"/>
          <w:sz w:val="24"/>
          <w:szCs w:val="24"/>
        </w:rPr>
        <w:t>иностранному языку в 5-11 классах и трудовому обучению в 5-11 классах, физической культуре в 10-11 классах, по информатике и вычислительной технике, физике и химии (во время практических занятий) классы делятся на две группы при наполняемости 20 человек.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 наличии необходимых средств возможно деление на группы классов с меньшей наполняемостью, а также в 1-4 классах при изучении иностранного языка.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вправе открывать по желанию и запросам родителей (законных представителей) обучающихся группы продленного дня.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D343E">
        <w:rPr>
          <w:rFonts w:ascii="Times New Roman" w:hAnsi="Times New Roman" w:cs="Times New Roman"/>
          <w:sz w:val="24"/>
          <w:szCs w:val="24"/>
        </w:rPr>
        <w:t>создает гражданам с ограниченными возможностями здоровья условия для получения ими образования, коррекции нарушений развития и социальной адаптации на основе специальных педагогических подходов.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начинается с 1 сентября. Продолжительность учебного года в 1-х классах – 33 недели, в последующих – не менее 34 недель и не более 37 недель (с учетом экзаменационного периода).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не менее 30 календарных дней, летом – не менее 8 календарных недель. Для обучающихся в первом классе в течение года устанавливаются дополнительные недельные каникулы в середине третьей четверти.</w:t>
      </w:r>
    </w:p>
    <w:p w:rsidR="00481D0C" w:rsidRPr="006D343E" w:rsidRDefault="00842351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в б</w:t>
      </w:r>
      <w:r w:rsidR="00481D0C" w:rsidRPr="006D343E">
        <w:rPr>
          <w:rFonts w:ascii="Times New Roman" w:hAnsi="Times New Roman" w:cs="Times New Roman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sz w:val="24"/>
          <w:szCs w:val="24"/>
        </w:rPr>
        <w:t xml:space="preserve">м учреждении </w:t>
      </w:r>
      <w:r w:rsidR="00481D0C" w:rsidRPr="006D343E">
        <w:rPr>
          <w:rFonts w:ascii="Times New Roman" w:hAnsi="Times New Roman" w:cs="Times New Roman"/>
          <w:sz w:val="24"/>
          <w:szCs w:val="24"/>
        </w:rPr>
        <w:t>в 1-9 классах делится на четверти, в 10-11 классах на полугодия.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Годовой календарный учебный график утверждается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учетом мнения педагогического совета Учреждения и по согласованию с Управлением образования администрации Буйнакского  района.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осуществляется учителями (преподавателями) по пятибалльной системе (минимальный балл 1, максимальный – 5). Учитель (преподаватель), проверяя и оценивая работы (в том числе контрольные), устные ответы обучающихся, достигнутые ими навыки и умения, выставляет отметку в классный журнал и дневник обучающегося.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Промежуточные итоговые оценки в баллах во 2-9 классах выставляются за четверть, в 10-11 классах за полугодие, в первых классах применяется оценка качества успеваемости.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Бюджетн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C11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персонифицированный учет обучающихся на бумажных и электронных носителях в порядке, утвержденн</w:t>
      </w:r>
      <w:r>
        <w:rPr>
          <w:rFonts w:ascii="Times New Roman" w:hAnsi="Times New Roman" w:cs="Times New Roman"/>
          <w:sz w:val="24"/>
          <w:szCs w:val="24"/>
        </w:rPr>
        <w:t>ыйУчреждением</w:t>
      </w:r>
      <w:r w:rsidRPr="006D343E">
        <w:rPr>
          <w:rFonts w:ascii="Times New Roman" w:hAnsi="Times New Roman" w:cs="Times New Roman"/>
          <w:sz w:val="24"/>
          <w:szCs w:val="24"/>
        </w:rPr>
        <w:t>, с согласия родителей (законных представителей)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вправе выбирать систему оценок, форму, порядок и периодичность промежуточной аттестации.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несогласия обучающегося, его родителей (законных представителей) с годовой оценкой обучающемуся предоставляется возможность сдать экзамены по соответствующему предмету комиссии, созданной педагогическим советом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Ежегодная промежуточная аттестация в форме экзаменов или зачетов по отдельным предметам может проводиться в конце учебного года, начиная со 2 класса. Решение о проведении такой аттестации в данном учебном году принимается не позднее 30 октября педагогическом советом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который определяет формы, порядок и сроки проведения аттестации. Решение педагогического совета по данному вопросу доводится до сведения участников образовательного процесса приказом директора </w:t>
      </w:r>
      <w:r>
        <w:rPr>
          <w:rFonts w:ascii="Times New Roman" w:hAnsi="Times New Roman" w:cs="Times New Roman"/>
          <w:sz w:val="24"/>
          <w:szCs w:val="24"/>
        </w:rPr>
        <w:t>Организации/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Обучающиеся, освоившие в полном объеме образовательные программы учебного года, переводятся в следующий класс. Обучающиеся переводного класса, имеющие по всем предметам, изучавшимся в этом классе, годовые отметки, соответствующие высшему баллу, награждаются похвальным листом «За отличные успехи в учении». В следующий класс могут быть условно переведены обучающиеся, имеющие по итогам учебного года академическую задолженность по одному предмету.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C1122B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>обязан</w:t>
      </w:r>
      <w:r w:rsidR="00C1122B">
        <w:rPr>
          <w:rFonts w:ascii="Times New Roman" w:hAnsi="Times New Roman" w:cs="Times New Roman"/>
          <w:sz w:val="24"/>
          <w:szCs w:val="24"/>
        </w:rPr>
        <w:t>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создать условия обучающимся для ликвидации этой задолженности и обеспечить контроль за своевременностью её ликвидации.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  или продолжают обучение в иной форме.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Обучающиеся на ступени среднего (полного) общего образования, не освоившие образовательной программы учебного года по очной форме обучения и имеющие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>академическую задолженность по двум и более предметам или условно переведенные  в следующий класс и не ликвидировавшие  академической задолженности по одному предмету, продолжают получать образование в иных формах.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Перевод обучающегося в любом случае производится по решению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Обучающиеся, не освоившие общеобразовательную программу предыдущего уровня, не допускаются к обучению на следующие ступени общего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18 лет, если соответствующее образование не было получено им ранее.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 учетом потребности и возможности личности образовательные программы могут осваиваться в различных формах.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по желанию обучающегося и его родителей (законных представителей) содействует освоению общеобразовательных программ или их отдельных разделов в форме семейного образования, самообразования или экстерната.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обеспечивает занятия на дому с обучающимися по индивидуальному учебному плану в соответствии с медицинским з</w:t>
      </w:r>
      <w:r w:rsidR="00C1122B">
        <w:rPr>
          <w:rFonts w:ascii="Times New Roman" w:hAnsi="Times New Roman" w:cs="Times New Roman"/>
          <w:sz w:val="24"/>
          <w:szCs w:val="24"/>
        </w:rPr>
        <w:t>аключением о состоянии здоровья,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составляет расписание, приказом определяется персональный состав педагогов.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ведётся журнал проведения занятий. Родители (законные представители) обязаны создать условия для проведения занятий на дому.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 согласию родителей (законных представителей), комиссии по делам несовершеннолетних и защите их прав и управления образованием администрации Буйнакского  района, обучающийся, достигший возраста пятнадцати лет, может оставить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до получения им общего образования. Комиссия по делам несовершеннолетних и защите их прав совместно с органом местного самоуправления, администрацией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несовершеннолетнего, оставившего общеобразовательное учреждение до получения общего образования, в месячный срок принимают меры, обеспечивающие трудоустройство этого несовершеннолетнего и (или) продолжение освоения им программы общего образования по иной форме обучения или в другом образовательном учреждении.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 решению Общего Собрания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вводится школьная форма единого образца, которая регламентируется для всех обучающихся.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 решению Управляющего совета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 совершение противоправных действий, грубые и неоднократные нарушения Устава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предусмотренных им правил поведения обучающихся, исключаются из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обучающиеся, воспитанники, достигшие возраста 15 лет. Исключение обучающегося из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оказывает </w:t>
      </w:r>
      <w:r w:rsidRPr="006D343E">
        <w:rPr>
          <w:rFonts w:ascii="Times New Roman" w:hAnsi="Times New Roman" w:cs="Times New Roman"/>
          <w:sz w:val="24"/>
          <w:szCs w:val="24"/>
        </w:rPr>
        <w:t xml:space="preserve">отрицательное влияние на других обучающихся, нарушает их права, права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Решение Управляющего совета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 исключении принимается после предварительного согласования с районной комиссией по делам несовершеннолетних и защите их прав в присутствии обучающегося и его родителей (законных представителей). Отсутствие на заседании Управляющего совета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 без уважительной причины, обучающегося, его родителей (законных представителей) не лишает Управляющий совет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возможности рассмотреть вопрос об исключении.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Под неоднократным нарушением понимается совершение обучающимся, имеющим два или более дисциплинарных взысканий, наложенных директором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нового, как правило, грубого нарушения дисциплины. Грубым нарушением дисциплины признается нарушение, которое повлекло или реально могло повлечь за собой тяжкие последствия в виде: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причинения ущерба жизни и здоровью воспитанников, обучающихся, сотрудников, посетителей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причинения ущерба имуществу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имуществу воспитанников, обучающихся, сотрудников, посетителей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дезорганизация работы </w:t>
      </w:r>
      <w:r>
        <w:rPr>
          <w:rFonts w:ascii="Times New Roman" w:hAnsi="Times New Roman" w:cs="Times New Roman"/>
          <w:sz w:val="24"/>
          <w:szCs w:val="24"/>
        </w:rPr>
        <w:t>Учреждения как образовательного 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Решение об исключении детей-сирот и детей, оставшихся без попечения родителей (законных представителей), принимается Управляющим советом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предварительного согласия соответствующего органа опеки и попечительства. Решение Управляющего совета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 исключении обучающегося оформляется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 исключении обучающегося 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незамедлительно  информирует его родителей (законных представителей), управление образованием администрации Буйнакского  района и сельскую администрацию. Комиссия по делам несовершеннолетних и защите их прав совместно с управлением образования администрации Буйнакского района, сельской администрацией, администрацией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исключенного в месячный срок принимают меры, обеспечивающие его трудоустройство или продолжение</w:t>
      </w:r>
      <w:r>
        <w:rPr>
          <w:rFonts w:ascii="Times New Roman" w:hAnsi="Times New Roman" w:cs="Times New Roman"/>
          <w:sz w:val="24"/>
          <w:szCs w:val="24"/>
        </w:rPr>
        <w:t xml:space="preserve"> обучения в другом образовательном</w:t>
      </w:r>
      <w:r w:rsidR="00B8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Процедура исключения подробно регламентируется правилами о поощрениях и взысканиях обучающихся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6D343E">
        <w:rPr>
          <w:rFonts w:ascii="Times New Roman" w:hAnsi="Times New Roman" w:cs="Times New Roman"/>
          <w:sz w:val="24"/>
          <w:szCs w:val="24"/>
        </w:rPr>
        <w:t>, которые не могут противоречить Закону «Об образовании», Типовому положению об общеобразовательно</w:t>
      </w:r>
      <w:r>
        <w:rPr>
          <w:rFonts w:ascii="Times New Roman" w:hAnsi="Times New Roman" w:cs="Times New Roman"/>
          <w:sz w:val="24"/>
          <w:szCs w:val="24"/>
        </w:rPr>
        <w:t>м 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настоящему Уставу.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Общее образование и государственная  (итоговая) аттестация являются обязательными. Требование обязательности общего образования применительно к конкретному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осуществляется в соответствии с Положением об итоговой аттестации выпускников государственных, муниципальных и негосударственных общеобразовательных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6D343E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 Министерством образования и науки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Единый государственный экзамен проводится федеральным органом исполнительной власти, осуществляющим функции по контролю и надзору в сфере образования, совместно с органами исполнительной власти субъектов Российской Федерации, осуществляющими управление в сфере образования.</w:t>
      </w:r>
    </w:p>
    <w:p w:rsidR="00481D0C" w:rsidRPr="00D14DDC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14DDC">
        <w:rPr>
          <w:rFonts w:ascii="Times New Roman" w:hAnsi="Times New Roman" w:cs="Times New Roman"/>
          <w:sz w:val="24"/>
          <w:szCs w:val="24"/>
        </w:rPr>
        <w:t>Результаты единого государственного экзамена признаются образовательными организациями, в которых реализуются образовательные программы среднего (полного) общего образования, как результаты государственной (итоговой) аттестации.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Лицам, освоившим образовательные программы среднего (полного) общего образования </w:t>
      </w:r>
      <w:r>
        <w:rPr>
          <w:rFonts w:ascii="Times New Roman" w:hAnsi="Times New Roman" w:cs="Times New Roman"/>
          <w:sz w:val="24"/>
          <w:szCs w:val="24"/>
        </w:rPr>
        <w:t>в предыдущие годы,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предоставляется право сдавать единый государственный экзамен в последующие годы в период проведения государственной (итоговой) аттестации обучающихся.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Порядок проведения государственной (итоговой) аттестации в любых формах, в том числе порядок подачи и рассмо</w:t>
      </w:r>
      <w:r>
        <w:rPr>
          <w:rFonts w:ascii="Times New Roman" w:hAnsi="Times New Roman" w:cs="Times New Roman"/>
          <w:sz w:val="24"/>
          <w:szCs w:val="24"/>
        </w:rPr>
        <w:t>трения апелляций,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Научно-методическое обеспечение итоговых аттестаций и контроль качества подготовки выпускников,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(или) квалификации, обеспечиваются федеральным органом исполнительной власти, осуществляющим функции по контролю и надзору в сфере образования, органами исполнительной власти субъектов Российской Федерации, осуществляющими управление в сфере образования, в соответствии с государственными образовательными стандартами.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Для организации проведения единого государственного экзамена и учета его результатов формируется школьная база данных, которая передается в региональную и федеральную базы данных Российской Федерации, в которые вводятся данные об участниках единого государственного экзамена и о результатах единого государственного экзамена. Формирование, ведение указанных баз данных и обеспечение их взаимодействия, доступ к содержащейся в них информации осуществляются в порядке, определяемом Правительством Российской Федерации. Участник единого государственного экзамена имеет право на беспрепятственный доступ к информации о себе, содержащейся в указанных базах данных.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>, в случае отсутствия государственной аккредитации, в соответствии с лицензией выдает лицам, прошедшим итоговую аттестацию, документы о соответствующем образовании и (или) квалификации в соответствии с лицензией. Форма документов определяется сам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3E5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. Указанные документы заверяются печатью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>, имеющ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и реализующ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общеобразовательные (за исключением дошкольных) программы, выдает лицам, прошедшим государственную (итоговую) аттестацию, документы государственного образца об уровне образования, заверенные печатью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Лица, не прошедшие государственную (итоговую) аттестацию или получившие на государственной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Лицам, не завершившим образования данного уровня, не прошедшим государственную (итоговую) аттестацию или получившим на государственной (итоговой) аттестации неудовлетворительные результаты, выдается справка установленного образца об обучении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заверенная печатью и подписью руководителя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Выпускники, достигшие особых успехов при освоении общеобразовательных программ среднего (полного) общего образования, награждаются в установленном порядке золотой или серебряной медалью.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Выпускники, достигшие особых успехов в изучении одного или нескольких предметов, награждаются в установленном порядке похвальными грамотами «За особые успехи в изучении отдельных предметов», похвальными листами «За отличные успехи в учении».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представляет в федеральный орган исполнительной власти, осуществляющий функции по контролю и надзору в сфере образования, сведения о выданных документах государственного образца об образовании, путем внесения этих сведений в федеральный реестр документов государственного образца об образовании.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(или) качества подготовки обучающихся и выпускников школы требованиям федеральных государственных образовательных стандартов или федеральным государственным требованиям.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выявления нарушения требований федерального государственного образовательного стандарта или федеральных государственных требований, допущенного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орган по контролю и надзору в сфере образования выдает </w:t>
      </w:r>
      <w:r>
        <w:rPr>
          <w:rFonts w:ascii="Times New Roman" w:hAnsi="Times New Roman" w:cs="Times New Roman"/>
          <w:sz w:val="24"/>
          <w:szCs w:val="24"/>
        </w:rPr>
        <w:t>Учреждению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(или) Учредителю предписание об устранении выявленного нарушения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 указанном предписании устанавливается срок его исполнения, который не может превышать шесть месяцев.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(или) Учредитель представляют в орган по контролю и надзору в сфере образования отчет об исполнении указанного предписания, включающий в себя документы, содержащие сведения, подтверждающие его исполнение.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неисполнения указанного предписания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6E678B">
        <w:rPr>
          <w:rFonts w:ascii="Times New Roman" w:hAnsi="Times New Roman" w:cs="Times New Roman"/>
          <w:sz w:val="24"/>
          <w:szCs w:val="24"/>
        </w:rPr>
        <w:t>м</w:t>
      </w:r>
      <w:r w:rsidRPr="006D343E">
        <w:rPr>
          <w:rFonts w:ascii="Times New Roman" w:hAnsi="Times New Roman" w:cs="Times New Roman"/>
          <w:sz w:val="24"/>
          <w:szCs w:val="24"/>
        </w:rPr>
        <w:t>, Учредителем (в том числе если отчет об исполнении указанного предписания не представлен в орган по контролю и надзору в сфере образования до истечения срока, установленного указанным предписанием, или представленный отчет не подтверждает исполнение в установленный срок указанного предписания)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административных правонарушениях. В случае неисполнения указанного предписания аккредитованным образовательн</w:t>
      </w:r>
      <w:r>
        <w:rPr>
          <w:rFonts w:ascii="Times New Roman" w:hAnsi="Times New Roman" w:cs="Times New Roman"/>
          <w:sz w:val="24"/>
          <w:szCs w:val="24"/>
        </w:rPr>
        <w:t>ым 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(или)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программ, реализуемых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, на срок, не превышающий шести месяцев.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Если до истечения срока приостановления действия свидетельства о государствен</w:t>
      </w:r>
      <w:r>
        <w:rPr>
          <w:rFonts w:ascii="Times New Roman" w:hAnsi="Times New Roman" w:cs="Times New Roman"/>
          <w:sz w:val="24"/>
          <w:szCs w:val="24"/>
        </w:rPr>
        <w:t>ной аккредитации 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(или) Учредитель представили в орган по контролю и надзору в сфере образования документы, содержащие сведения, подтверждающие исполнение предписания, неисполнение которого явилось основанием для приостановления действия свидетельства о государственной аккредитации, орган по контролю и надзору в сфере образования возобновляет действие свидетельства о государственной аккредитации.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если такие документы не представлены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(или)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предписания, орган по контролю и надзору в сфере образования лишает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 государственной аккредитации полностью или в отношении отдельных образовательных программ, реализуемых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Аккредитационный орган лишает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D343E">
        <w:rPr>
          <w:rFonts w:ascii="Times New Roman" w:hAnsi="Times New Roman" w:cs="Times New Roman"/>
          <w:sz w:val="24"/>
          <w:szCs w:val="24"/>
        </w:rPr>
        <w:t>государственной аккредитации полностью или в отношении отдельных образовательных программ при наличии одного из следующих оснований: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Pr="006D343E">
        <w:rPr>
          <w:rFonts w:ascii="Times New Roman" w:hAnsi="Times New Roman" w:cs="Times New Roman"/>
          <w:sz w:val="24"/>
          <w:szCs w:val="24"/>
        </w:rPr>
        <w:t>нулирование лицензии на осуществление образовательной деятельности полностью или по отдельным аккредитованным образовательным программам;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образования, повлекшее за собой неправомерную выдачу документов государственного образца об уровне образования;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истечение срока приостановления действия свидетельства о государственной аккредитации (при отсутствии оснований для возобновления действия свидетельства о государственной аккредитации);</w:t>
      </w:r>
    </w:p>
    <w:p w:rsidR="00481D0C" w:rsidRPr="006D343E" w:rsidRDefault="00481D0C" w:rsidP="00481D0C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непред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D343E">
        <w:rPr>
          <w:rFonts w:ascii="Times New Roman" w:hAnsi="Times New Roman" w:cs="Times New Roman"/>
          <w:sz w:val="24"/>
          <w:szCs w:val="24"/>
        </w:rPr>
        <w:t xml:space="preserve">тавление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BC21A6">
        <w:rPr>
          <w:rFonts w:ascii="Times New Roman" w:hAnsi="Times New Roman" w:cs="Times New Roman"/>
          <w:sz w:val="24"/>
          <w:szCs w:val="24"/>
        </w:rPr>
        <w:t xml:space="preserve"> </w:t>
      </w:r>
      <w:r w:rsidRPr="006D343E">
        <w:rPr>
          <w:rFonts w:ascii="Times New Roman" w:hAnsi="Times New Roman" w:cs="Times New Roman"/>
          <w:sz w:val="24"/>
          <w:szCs w:val="24"/>
        </w:rPr>
        <w:t xml:space="preserve">в аккредитационный орган заявления с приложением необходимых документов для оформления свидетельства о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>государственной аккредитации до истечения срока действия временного свидетельства о государственной аккредитации.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вправе подать заявление о проведении государственной аккредитации не ранее чем через один год после отказа в государственной аккредитации, лишения государственной аккредитации.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 совершение юридически значимых действий, связанных с государственной аккредитацией, заявитель уплачивает государственную пошлину в порядке и в размерах, которые установлены законодательством Российской Федерации о налогах и сборах.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аккредитационного органа (в том числе представление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соответствующих заявлений с приложением необходимых документов) осуществляется в письменной форме или путем обмена электронными документами с использованием информационно-телекоммуникационных сетей общего пользования, в том числе единого портала государственных и муниципальных услуг.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 может получать общественную (общественно-профессиональную) аккредитацию в российских, иностранных и международных образовательных, научных, общественных и иных организациях. Такая аккредитация не влечет за собой дополнительные финансовые обязательства государства.</w:t>
      </w:r>
    </w:p>
    <w:p w:rsidR="00481D0C" w:rsidRPr="006D343E" w:rsidRDefault="00481D0C" w:rsidP="00481D0C">
      <w:pPr>
        <w:pStyle w:val="a3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Сведения о результатах общественной (общественно-профессиональной) аккредитации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 рассматриваются при проведении аккредитационной экспертизы при государственной аккредитации.</w:t>
      </w:r>
    </w:p>
    <w:p w:rsidR="00481D0C" w:rsidRPr="006D343E" w:rsidRDefault="00481D0C" w:rsidP="00481D0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 xml:space="preserve">ИМУЩЕСТВО И ФИНАНСОВО-ХОЗЯЙСТВЕННАЯ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b/>
          <w:sz w:val="24"/>
          <w:szCs w:val="24"/>
        </w:rPr>
        <w:t>.</w:t>
      </w:r>
    </w:p>
    <w:p w:rsidR="00481D0C" w:rsidRPr="006D343E" w:rsidRDefault="00481D0C" w:rsidP="00481D0C">
      <w:pPr>
        <w:pStyle w:val="a3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является муниципальной собственностью М</w:t>
      </w:r>
      <w:r w:rsidR="00476781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и закреплено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 праве оперативного </w:t>
      </w:r>
      <w:r>
        <w:rPr>
          <w:rFonts w:ascii="Times New Roman" w:hAnsi="Times New Roman" w:cs="Times New Roman"/>
          <w:sz w:val="24"/>
          <w:szCs w:val="24"/>
        </w:rPr>
        <w:t>управления.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Имущество и средства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отражаются на его балансе и используются для достижения целей, определенных его Уставом.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Имущество относится к виду особо ценного движимого имущества в порядке, установленном законодательством Российской Федерации и нормативными правовыми актами администрации М</w:t>
      </w:r>
      <w:r w:rsidR="00476781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Перечни особо ценного движимого имущества утверждаются Учредителем по согласованию с отделом имущественных и земельных отношений администрации М</w:t>
      </w:r>
      <w:r w:rsidR="00476781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Недвижимое имущество, закрепленное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или приобретенное за счет средств, выделенных ему Учредителем на приобретение этого имущества, а также находящееся 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особо ценное движимое имущество подлежат обособленному учету в установленном порядке.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Право оперативного управления имуществом возникает 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момента передачи имущества, если иное не установлено действующим законодательством и иными нормативными правовыми актами или решением собственника. 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может оказывать физическим и юридическим лицам на основании договоров с ними, в том числе обучающимся за счет бюджетных ассигнований (на добровольной основе), платные дополнительные образовательные услуги, не предусмотренные основными образовательными программами и федеральными государственными образовательными стандартами.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бюджет  Буйнакского муниципального района.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 приносящей доход деятельности относятся следующие виды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Учреждения: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реализация методической, информационной продукции, произведенной за счет средств, полученных от  приносящей доход деятельности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оказание услуг (выполнение работ), в том числе в ходе осуществления учебно-производственной деятельности, по изготовлению продукции из материалов заказчика;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реализация продукции общественного питания, изготовляемой или приобретаемой за счет средств от приносящей доход деятельности;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дополнительные услуги, предоставляемые библиотекой на основании Положения о дополнительных платных услугах библиотеки, предоставляемых читателям, утвержденного директором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: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выполнение копировальных и множительных работ;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оказание услуг связи и услуг сети Интернет;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организация ярмарок, аукционов, выставок, конференций, семинаров, культурно-массовых и других мероприятий; 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осуществление рекламной, редакционной, издательской, полиграфической, информационной деятельности;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оказание услуг делопроизводства;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оказание транспортных услуг;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сдача лома и отходов черных, цветных, драгоценных металлов и других видов вторичного сырья;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осуществление спортивной, физкультурно-оздоровительной деятельности;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осуществление экскурсионной и туристической деятельности;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создание и использование интеллектуальных продуктов (полезных моделей, компьютерных программных продуктов и др.).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Учредитель вправе приостановить приносящую доход деятельность учреждения, если она идет в ущерб образовательной деятельности, предусмотренной уставом до решения суда по этому вопросу.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осуществлять деятельность, на занятие которой необходимо получение лицензии, возникает с момента получения такой лицензии или в указанный в ней срок и прекращается по истечении срока ее действия, если иное не установлено законом или иными правовыми актами.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Цены на услуги и продукцию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устанавливаются в порядке, утвержденном Учредителем.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представляет в отдел имущественных и земельных отношений администрации М</w:t>
      </w:r>
      <w:r w:rsidR="001F24CF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осуществляющего ведение реестра муниципального имущества, сведения о распоряжении имуществом, приобретенным им за счет доходов, полученных от приносящей доход деятельности.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принимает бюджетные обязательства в пределах доведенных до него в текущем финансовом году лимитов бюджетных обязательств, которые доводятся на финансовый год – с 1 января по 31 декабря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Директор несет персональную ответственность за нарушение бюджетного законодательства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обязано</w:t>
      </w:r>
      <w:r w:rsidRPr="006D343E">
        <w:rPr>
          <w:rFonts w:ascii="Times New Roman" w:hAnsi="Times New Roman" w:cs="Times New Roman"/>
          <w:iCs/>
          <w:sz w:val="24"/>
          <w:szCs w:val="24"/>
        </w:rPr>
        <w:t>: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- эффективно использовать бюджетные средства в соответствии с их целевым назначением;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- своевременно представлять отчет и иные сведения об использовании бюджетных средств. 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Приносящая доход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подлежит налогообложению в соответствии с Налоговым кодексом Российской Федерации.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Неиспользованные в текущем году финансовые средства, полученные от приносящей доход деятельности, по целевым и безвозмездным поступлениям, от арендной платы не изымаются 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подлежат зачислению на вновь открываемый лицевой счет в след</w:t>
      </w:r>
      <w:r>
        <w:rPr>
          <w:rFonts w:ascii="Times New Roman" w:hAnsi="Times New Roman" w:cs="Times New Roman"/>
          <w:sz w:val="24"/>
          <w:szCs w:val="24"/>
        </w:rPr>
        <w:t>ующем финансовом году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Финансовые и материальные средства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закреплённые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полномочия Учредителя по исполнению публичных обязательств перед физическим лицом, подлежащих исполнению в денежной форме, в порядке, определяемым Учредителем.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 публичным обязательствам в области образования перед физическим лицом, подлежащим исполнению в денежной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относится выплата денежной компенсации на приобретение книгоиздательской продукции и периодических изданий 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(в том числе руководящим работникам, деятельность которых связана с образовательным процессом).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может создавать за счет своих собственных источников доходов новые рабочие места.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самостоятельно в соответствии с законодательством Российской Федерации устанавливает заработную плату работникам, в том числе надбавки и доплаты к окладам (должностным окладам)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ставкам заработной платы, порядок и размеры их премирования по согласованию с Учредителем.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Сформированный штат работников получает гарантированную заработную плату из базового фонда оплаты труда. Заработная плата работника  складывается как из непосредственно должностного оклада или ставки заработной платы, так компенсационных и стимулирующих выплат, сформированных, в том числе и за счет средств от приносящей доход деятельности.</w:t>
      </w:r>
    </w:p>
    <w:p w:rsidR="00481D0C" w:rsidRPr="006D343E" w:rsidRDefault="00481D0C" w:rsidP="00481D0C">
      <w:pPr>
        <w:pStyle w:val="a3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 Стимулирующая часть оплаты труда состоит из соответствующих надбавок, прямым образом зависящих от объема оказанных услуг конкретным работником, его качественных показателей и общей результативности.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Крупная сделка может быть совершена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только с предварительного согласия Учредителя.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распоряжением денежными средствами, отчуждением иного имущества (которым в соответствии с законодательством Российской Федерации бюджетн</w:t>
      </w:r>
      <w:r>
        <w:rPr>
          <w:rFonts w:ascii="Times New Roman" w:hAnsi="Times New Roman" w:cs="Times New Roman"/>
          <w:sz w:val="24"/>
          <w:szCs w:val="24"/>
        </w:rPr>
        <w:t>огоучреждения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определяемой по данным его бухгалтерской отчетности на последнюю отчетную дату.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запрещено совершать сделки, возможными последствиями которых является отчуждение или обременение имущества, закрепленного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или имущества, приобретенного за счет средств, выделенных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собственником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за исключением случаев, если совершение таких сделок допускается федеральными законами.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Крупная сделка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может быть признана недействительной по иску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или его Учредителя, если будет доказано, что другая сторона в сделке знала или должна была знать об отсутствии предварительного согласия Учредителя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несет перед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ответственность в размере убытков, причиненных </w:t>
      </w:r>
      <w:r>
        <w:rPr>
          <w:rFonts w:ascii="Times New Roman" w:hAnsi="Times New Roman" w:cs="Times New Roman"/>
          <w:sz w:val="24"/>
          <w:szCs w:val="24"/>
        </w:rPr>
        <w:t>Учреждению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результате совершения крупной сделки, независимо от того, была ли эта сделка признана недействительной.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 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Порядок совершения сделок, в отношении которых имеется заинтересованность, определяется в соответствии с критериями, установленными статьей 27 Федерального закона «О некоммерческих организациях».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Заинтересованными в совершении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тех или иных действий, в том числе сделок, с другими организациями или гражданами (далее – заинтересованны</w:t>
      </w:r>
      <w:r>
        <w:rPr>
          <w:rFonts w:ascii="Times New Roman" w:hAnsi="Times New Roman" w:cs="Times New Roman"/>
          <w:sz w:val="24"/>
          <w:szCs w:val="24"/>
        </w:rPr>
        <w:t>е лица), признаются руководитель</w:t>
      </w:r>
      <w:r w:rsidRPr="006D343E">
        <w:rPr>
          <w:rFonts w:ascii="Times New Roman" w:hAnsi="Times New Roman" w:cs="Times New Roman"/>
          <w:sz w:val="24"/>
          <w:szCs w:val="24"/>
        </w:rPr>
        <w:t xml:space="preserve"> (заместитель руководителя)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а также лицо, входящее в состав органов управления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или органов надзора за ее деятельностью, если указанные лица состоят с этими организациями или гражданами в трудовых отношениях, являются участниками, кредиторами этих организаций,  либо состоят 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товаров (услуг) для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крупными потребителями товаров (услуг), производимых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>, владе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имуществом, которое полностью или частично образовано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или могут извлекать выгоду из пользования, распоряжения имуществом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Заинтересованность в совершении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тех или иных действий, в том числе в совершении сделок, влечет за собой конфликт интересов заинтересованных лиц 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Заинтересованные лица обязаны соблюдать интересы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прежде всего в отношении целей ее деятельности, и не должны использовать возможности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или допускать их использование в иных целях, помимо предусмотренных уставом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Под термином «возможности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» понимаются принадлежащие </w:t>
      </w:r>
      <w:r>
        <w:rPr>
          <w:rFonts w:ascii="Times New Roman" w:hAnsi="Times New Roman" w:cs="Times New Roman"/>
          <w:sz w:val="24"/>
          <w:szCs w:val="24"/>
        </w:rPr>
        <w:t>Учреждению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имущество, имущественные и неимущественные права, возможности в области приносящей доходы деятельности, информация о деятельности и планах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имеющая для нее ценность.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если заинтересованное лицо имеет заинтересованность в сделке, стороной которой является </w:t>
      </w:r>
      <w:r>
        <w:rPr>
          <w:rFonts w:ascii="Times New Roman" w:hAnsi="Times New Roman" w:cs="Times New Roman"/>
          <w:sz w:val="24"/>
          <w:szCs w:val="24"/>
        </w:rPr>
        <w:t>или намеревается быть 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а также в случае иного противоречия интересов указанного лица и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отношении существующей или предполагаемой сделки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оно обязано сообщить о своей заинтересованности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а сделка должна быть одобрена Учредителем.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Сделка, в совершении которой имеется заинтересованность и которая совершена с нарушением требований данного пункта, может быть признана судом недействительной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Заинтересованное лицо несет перед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ответственность в размере убытков, причиненных им эт</w:t>
      </w:r>
      <w:r>
        <w:rPr>
          <w:rFonts w:ascii="Times New Roman" w:hAnsi="Times New Roman" w:cs="Times New Roman"/>
          <w:sz w:val="24"/>
          <w:szCs w:val="24"/>
        </w:rPr>
        <w:t>им 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. Если убытки причинены </w:t>
      </w:r>
      <w:r>
        <w:rPr>
          <w:rFonts w:ascii="Times New Roman" w:hAnsi="Times New Roman" w:cs="Times New Roman"/>
          <w:sz w:val="24"/>
          <w:szCs w:val="24"/>
        </w:rPr>
        <w:t>Учреждению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несколькими заинтересованными лицами, их ответственность перед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является солидарной.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операции с поступающими ему в соответствии с законодательством Российской Федерации средствами через лицевые счета, открываемые в Федеральном казначействе или Финансовом управлении М</w:t>
      </w:r>
      <w:r w:rsidR="00A817C2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в порядке, установленном законодательством Российской Федерации (за исключением случаев, установленных федеральным законодательством).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операции по расходованию бюджетных средств в соответствии с планом финансово-хозяйственной деятельности, утвержденном в установленном порядке Учредителем.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осуществляется в</w:t>
      </w:r>
      <w:r w:rsidR="00A817C2">
        <w:rPr>
          <w:rFonts w:ascii="Times New Roman" w:hAnsi="Times New Roman" w:cs="Times New Roman"/>
          <w:sz w:val="24"/>
          <w:szCs w:val="24"/>
        </w:rPr>
        <w:t xml:space="preserve"> виде субсидий из бюджета МР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уменьшения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Учредителем ранее доведенных лимитов бюджетных обязательств, приводящего к невозможности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6D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бюджетных обязательств, вытекающих из заключенных им государственных контрактов, иных договоров,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</w:t>
      </w:r>
      <w:r w:rsidRPr="006D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</w:t>
      </w:r>
      <w:r w:rsidRPr="006D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количеству (объемам) товаров (работ, услуг) государственных (муниципальных) контрактов, иных договоров.</w:t>
      </w:r>
    </w:p>
    <w:p w:rsidR="00481D0C" w:rsidRPr="006D343E" w:rsidRDefault="00481D0C" w:rsidP="00481D0C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0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недостаточности лимитов бюджетных обязательств, доведенных </w:t>
      </w:r>
      <w:r w:rsidRPr="00D038EB">
        <w:rPr>
          <w:rFonts w:ascii="Times New Roman" w:hAnsi="Times New Roman" w:cs="Times New Roman"/>
          <w:sz w:val="24"/>
          <w:szCs w:val="24"/>
        </w:rPr>
        <w:t>Учреждению</w:t>
      </w:r>
      <w:r w:rsidRPr="00D0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исполнения его денежных обязательств, по таким обязательствам от имени Республики Дагестан отвечает соответственно Учредитель.</w:t>
      </w:r>
    </w:p>
    <w:p w:rsidR="00481D0C" w:rsidRPr="006D343E" w:rsidRDefault="00481D0C" w:rsidP="00481D0C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или приобретенных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481D0C" w:rsidRPr="006D343E" w:rsidRDefault="00481D0C" w:rsidP="00481D0C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сдачи в аренду по решению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согласованию с отделом имущественных и земельных отношений администрации М</w:t>
      </w:r>
      <w:r w:rsidR="000F5C62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 недвижимого имущества и особо ценного движимого имущества, закрепленного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или приобретенного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481D0C" w:rsidRPr="006D343E" w:rsidRDefault="00481D0C" w:rsidP="00481D0C">
      <w:pPr>
        <w:pStyle w:val="a3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отвечает по своим обязательствам всем имуществом, за исключением особо ценного движимого имущества, а также недвижимого имущества, закрепленного за ним на праве оперативного управления или приобретенного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Учредителем.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Источниками формирования имущества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денежной и иных формах являются: </w:t>
      </w:r>
    </w:p>
    <w:p w:rsidR="00481D0C" w:rsidRPr="006D343E" w:rsidRDefault="00481D0C" w:rsidP="00481D0C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регулярные и единовременные поступления от учредителя;</w:t>
      </w:r>
    </w:p>
    <w:p w:rsidR="00481D0C" w:rsidRPr="006D343E" w:rsidRDefault="00481D0C" w:rsidP="00481D0C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добровольные имущественные взносы и пожертвования;</w:t>
      </w:r>
    </w:p>
    <w:p w:rsidR="00481D0C" w:rsidRPr="006D343E" w:rsidRDefault="00481D0C" w:rsidP="00481D0C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выручка от реализации товаров, работ, услуг;</w:t>
      </w:r>
    </w:p>
    <w:p w:rsidR="00481D0C" w:rsidRPr="006D343E" w:rsidRDefault="00481D0C" w:rsidP="00481D0C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доходы, получаемые от собственности некоммерческо</w:t>
      </w:r>
      <w:r>
        <w:rPr>
          <w:rFonts w:ascii="Times New Roman" w:hAnsi="Times New Roman" w:cs="Times New Roman"/>
          <w:sz w:val="24"/>
          <w:szCs w:val="24"/>
        </w:rPr>
        <w:t>гоучреждения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другие, не запрещенные законом поступления,</w:t>
      </w:r>
    </w:p>
    <w:p w:rsidR="00481D0C" w:rsidRPr="006D343E" w:rsidRDefault="00481D0C" w:rsidP="00481D0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имущество, закрепленное на праве оперативного управления;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имеет право совершать сделки, возможными последствиями которых является отчуждение, обременение, иное распоряжение  имуществом, если иное не установлено законодательством Российской Федерации.</w:t>
      </w:r>
    </w:p>
    <w:p w:rsidR="00481D0C" w:rsidRPr="006D343E" w:rsidRDefault="00481D0C" w:rsidP="00481D0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УЧЕТ, ОТЧЕТНОСТЬ И КОНТРОЛЬ</w:t>
      </w:r>
    </w:p>
    <w:p w:rsidR="00481D0C" w:rsidRPr="006D343E" w:rsidRDefault="00481D0C" w:rsidP="00481D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pacing w:val="-4"/>
          <w:sz w:val="24"/>
          <w:szCs w:val="24"/>
        </w:rPr>
        <w:t xml:space="preserve"> осуществляет оперативный бухгалтерский (бюджетный) учет, руководствуясь Федеральным законом о бухгалтерском учете, Бюджетным кодексом Российской Федерации, Инструкцией по бюджетному учету, а также налоговый учет в соответствии с законодательством Российской Федерации о налогах и сборах.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pacing w:val="-2"/>
          <w:sz w:val="24"/>
          <w:szCs w:val="24"/>
        </w:rPr>
        <w:t xml:space="preserve"> Формы и порядок ведения бухгалтерского (бюджетного) учета устанавливаются Министерством финансов Российской Федерации, Министерством финансов </w:t>
      </w:r>
      <w:r w:rsidRPr="006D343E">
        <w:rPr>
          <w:rFonts w:ascii="Times New Roman" w:hAnsi="Times New Roman" w:cs="Times New Roman"/>
          <w:spacing w:val="-2"/>
          <w:sz w:val="24"/>
          <w:szCs w:val="24"/>
        </w:rPr>
        <w:lastRenderedPageBreak/>
        <w:t>Республики Дагестан, сроки представления месячной, квартальной и годовой бухгалтерской отчетности устанавливаются Учредителем.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Формы статистической отчетности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сроки и порядок их представления устанавливаются органами государственной статистики.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Контроль за соблюдением финансово-хозяйственной дисциплины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осуществляется Учредителем и соответствующими федеральными, региональными органами и органами местного самоуправления.</w:t>
      </w:r>
    </w:p>
    <w:p w:rsidR="00481D0C" w:rsidRPr="006D343E" w:rsidRDefault="00D038EB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Бюджетная </w:t>
      </w:r>
      <w:r w:rsidR="00481D0C">
        <w:rPr>
          <w:rFonts w:ascii="Times New Roman" w:hAnsi="Times New Roman" w:cs="Times New Roman"/>
          <w:sz w:val="24"/>
          <w:szCs w:val="24"/>
        </w:rPr>
        <w:t>организация</w:t>
      </w:r>
      <w:r w:rsidR="00481D0C"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открытость и доступность следующих документов: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учредительные документы, в том числе внесенные в них изменения;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свидетельство</w:t>
      </w:r>
      <w:r w:rsidR="00D038EB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регистрации б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юджетно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учредителя о создании </w:t>
      </w:r>
      <w:r w:rsidR="00D038EB"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юджетного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решение учреди</w:t>
      </w:r>
      <w:r w:rsidR="00D038EB">
        <w:rPr>
          <w:rFonts w:ascii="Times New Roman" w:hAnsi="Times New Roman" w:cs="Times New Roman"/>
          <w:color w:val="000000"/>
          <w:sz w:val="24"/>
          <w:szCs w:val="24"/>
        </w:rPr>
        <w:t>теля о назначении руководителя б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юджетно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</w:t>
      </w:r>
      <w:r w:rsidR="00D038EB">
        <w:rPr>
          <w:rFonts w:ascii="Times New Roman" w:hAnsi="Times New Roman" w:cs="Times New Roman"/>
          <w:color w:val="000000"/>
          <w:sz w:val="24"/>
          <w:szCs w:val="24"/>
        </w:rPr>
        <w:t>о филиалах, представительствах б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юджетно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план финансово-хозя</w:t>
      </w:r>
      <w:r w:rsidR="00D038EB">
        <w:rPr>
          <w:rFonts w:ascii="Times New Roman" w:hAnsi="Times New Roman" w:cs="Times New Roman"/>
          <w:color w:val="000000"/>
          <w:sz w:val="24"/>
          <w:szCs w:val="24"/>
        </w:rPr>
        <w:t>йственной деятельности б</w:t>
      </w:r>
      <w:r>
        <w:rPr>
          <w:rFonts w:ascii="Times New Roman" w:hAnsi="Times New Roman" w:cs="Times New Roman"/>
          <w:color w:val="000000"/>
          <w:sz w:val="24"/>
          <w:szCs w:val="24"/>
        </w:rPr>
        <w:t>юджетного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составляемый и утверждаемый в порядке, определенном учредителем, и в соответствии с требованиями, установленными Министерством финансов Российской Федерации;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1616D8">
        <w:rPr>
          <w:rFonts w:ascii="Times New Roman" w:hAnsi="Times New Roman" w:cs="Times New Roman"/>
          <w:color w:val="000000"/>
          <w:sz w:val="24"/>
          <w:szCs w:val="24"/>
        </w:rPr>
        <w:t>довая бухгалтерская отчетность б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юджетно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свед</w:t>
      </w:r>
      <w:r w:rsidR="001616D8">
        <w:rPr>
          <w:rFonts w:ascii="Times New Roman" w:hAnsi="Times New Roman" w:cs="Times New Roman"/>
          <w:color w:val="000000"/>
          <w:sz w:val="24"/>
          <w:szCs w:val="24"/>
        </w:rPr>
        <w:t>ения о проведенных в отношении б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юджетно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контрольных мероприятиях и их результатах;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</w:rPr>
        <w:t>муниципальное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задание на оказание услуг (выполнение работ);</w:t>
      </w:r>
    </w:p>
    <w:p w:rsidR="00481D0C" w:rsidRPr="006D343E" w:rsidRDefault="00481D0C" w:rsidP="00481D0C">
      <w:pPr>
        <w:pStyle w:val="a3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отчет о результатах своей деятельности и об использовании закрепленного за ними </w:t>
      </w:r>
      <w:r w:rsidRPr="006D343E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имущества, составляемый и утверждаемый учредителем,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информации </w:t>
      </w:r>
      <w:r w:rsidRPr="006D343E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</w:rPr>
        <w:t>муниципальн</w:t>
      </w:r>
      <w:r>
        <w:rPr>
          <w:rStyle w:val="a9"/>
          <w:rFonts w:ascii="Times New Roman" w:hAnsi="Times New Roman" w:cs="Times New Roman"/>
          <w:b w:val="0"/>
          <w:color w:val="000000"/>
          <w:sz w:val="24"/>
          <w:szCs w:val="24"/>
        </w:rPr>
        <w:t>ым</w:t>
      </w:r>
      <w:r w:rsidR="001616D8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481D0C" w:rsidRPr="006D343E" w:rsidRDefault="00481D0C" w:rsidP="00481D0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 xml:space="preserve"> УПРАВЛЕНИЕ  </w:t>
      </w:r>
      <w:r>
        <w:rPr>
          <w:rFonts w:ascii="Times New Roman" w:hAnsi="Times New Roman" w:cs="Times New Roman"/>
          <w:b/>
          <w:sz w:val="24"/>
          <w:szCs w:val="24"/>
        </w:rPr>
        <w:t>УЧРЕЖДЕНИЕМ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Управление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Федерации, «Типовым п</w:t>
      </w:r>
      <w:r>
        <w:rPr>
          <w:rFonts w:ascii="Times New Roman" w:hAnsi="Times New Roman" w:cs="Times New Roman"/>
          <w:sz w:val="24"/>
          <w:szCs w:val="24"/>
        </w:rPr>
        <w:t>оложением об общеобразовательном</w:t>
      </w:r>
      <w:r w:rsidR="00161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личности, профессионализма и в соответствии с настоящим Уставом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Управление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носит государственно-общественный характер, строится на принципах единоначалия и самоуправления. Принцип единоначалия представлен деятельностью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осуществляющего непосредственное управление общ</w:t>
      </w:r>
      <w:r>
        <w:rPr>
          <w:rFonts w:ascii="Times New Roman" w:hAnsi="Times New Roman" w:cs="Times New Roman"/>
          <w:color w:val="000000"/>
          <w:sz w:val="24"/>
          <w:szCs w:val="24"/>
        </w:rPr>
        <w:t>еобразовательны</w:t>
      </w:r>
      <w:r w:rsidR="001616D8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и прошедшего соответствующую аттестацию.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Учредитель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в области образования;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осуществляет государственный контроль качества образования;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контроль за финансовой и хозяйственной деятельностью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Устав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изменения и дополнения к нему;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решение о переименовании и ликвидации и реорганизации в установленном порядке;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не вправе вмешиваться в оперативно-распорядительную деятельность 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, а так же давать обязательные указания и издавать распоряжения по внутренним вопросам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, не относящимся к компетенции Учредителя;  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материально - техническое обеспечение и оснащение образовательного процесса, оборудование помещений в соответствии с государственными и местными нормами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федеральными государственными образовательными стандартами 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требованиями, осуществляемыми в пределах собственных финансовых средств;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привлечение для осуществления деятельности, предусмотренной Уставом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дополнительных источников финансирования и материальных средств;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предоставление Учредителю и общественности ежегодного отчета о поступлении и расходовании финансовых и материальных средств, а также отчёта о результатах самооценки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(самообследования);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подбор, прием на работу и расстановка кадров, ответственность за уровень их квалификации;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разработка и утверждение образовательных программ и учебных планов;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разработка и утверждение рабочих программ и учебных планов учебных курсов, предметов, дисциплин (модулей);</w:t>
      </w:r>
    </w:p>
    <w:p w:rsidR="00481D0C" w:rsidRPr="00C926D7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разработка и утверждение по согласованию с органами местного самоуправления годовых календарных учебных графиков;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утверждение</w:t>
      </w:r>
      <w:r w:rsidR="005466D4">
        <w:rPr>
          <w:rFonts w:ascii="Times New Roman" w:hAnsi="Times New Roman" w:cs="Times New Roman"/>
          <w:sz w:val="24"/>
          <w:szCs w:val="24"/>
        </w:rPr>
        <w:t xml:space="preserve"> программы развития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</w:t>
      </w:r>
      <w:r w:rsidR="00F34D4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Буйнакского района</w:t>
      </w:r>
      <w:r w:rsidR="005466D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установление структуры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штатного расписания, распределение должностных обязанностей;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установление заработной платы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в том числе надбавок и доплат к должностным окладам, порядка и размеров их премирования;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разработка и принятие Устава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для внесения его на утверждение;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разработка и принятие правил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иных локальных актов;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самостоятельное формирование контингента обучающихся, в пределах оговоренной лицензией квоты;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самостоятельное осуществление образовательного процесса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лицензией и свидетельством о государственной аккредитации;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осуществление текущего контроля успеваемости и промежуточной аттестации обучающихся. Самостоятельный выбор системы оценок при промежуточной аттестации, формы и порядка её проведения;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создание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необходимых условий для работы подразделений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общественного питания и медицинских учреждений, контроль их работы в целях охраны и укрепления здоровья обучающихся 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содействие деятельности учительских (педагогических) организаций (объединений) и методических объединений;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координация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деятельности общественных (в том числе детских и молодежных)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6D343E">
        <w:rPr>
          <w:rFonts w:ascii="Times New Roman" w:hAnsi="Times New Roman" w:cs="Times New Roman"/>
          <w:sz w:val="24"/>
          <w:szCs w:val="24"/>
        </w:rPr>
        <w:t xml:space="preserve"> (объединений), не запрещенных законом;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реализация дополнительных образовательных программ и оказание дополнительных образовательных услуг (на договорной основе) за пределами определяющих его статус образовательных программ;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оперативное управление объектами собственности, закреплёнными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, сохранность и эффективное использование закреплённой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собственности;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быть арендатором и арендодателем имущества в пределах, установленных действующим законодательством и актами местного самоуправления;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ведение приносящей доход деятельности;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самостоятельное осуществление финансово-хозяйственной деятельности, возможность иметь самостоятельный баланс и лицевой счёт;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привлечение дополнительных финансовых средств за счёт предоставления платных дополнительных образовательных и иных предусмотренных Уставом услуг, а также за счёт добровольных пожертвований и целевых взносов физических или юридических лиц, в том числе иностранных юридических лиц;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определение прав и обязанностей обучающихся;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индивидуальный учет результатов освоения обучающимися образовательных программ, а также хранение в архивах данных об этих результатах;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создание условий, гарантирующих охрану и укрепление здоровья обучающихся, воспитанников;</w:t>
      </w:r>
    </w:p>
    <w:p w:rsidR="00481D0C" w:rsidRPr="00662C8B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обеспечение функционирования системы внутреннего мониторинга качества образования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определение списка учебников в соответствии с утверждённым федеральным перечнем учебников, рекомендованных к использованию при реализации имеющих государственную аккредитацию образовательных программ основного общего, среднего образования.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осуществление иной деятельности, не запрещенной законодательством Российской Федерации и предусмотренной Уставом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C93D06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3D06">
        <w:rPr>
          <w:rFonts w:ascii="Times New Roman" w:hAnsi="Times New Roman" w:cs="Times New Roman"/>
          <w:sz w:val="24"/>
          <w:szCs w:val="24"/>
        </w:rPr>
        <w:t>Директор Учреждения  назначается и освобождается от занимаемой     должности распоряжением   Главы администрации М</w:t>
      </w:r>
      <w:r w:rsidR="00756080" w:rsidRPr="00C93D06">
        <w:rPr>
          <w:rFonts w:ascii="Times New Roman" w:hAnsi="Times New Roman" w:cs="Times New Roman"/>
          <w:sz w:val="24"/>
          <w:szCs w:val="24"/>
        </w:rPr>
        <w:t>Р</w:t>
      </w:r>
      <w:r w:rsidRPr="00C93D06">
        <w:rPr>
          <w:rFonts w:ascii="Times New Roman" w:hAnsi="Times New Roman" w:cs="Times New Roman"/>
          <w:sz w:val="24"/>
          <w:szCs w:val="24"/>
        </w:rPr>
        <w:t xml:space="preserve"> «Буйнакский район»,  в соответствии с действующим трудовым законодательством Российской Федерации на основании трудового договора. </w:t>
      </w:r>
      <w:r w:rsidRPr="00C93D06">
        <w:rPr>
          <w:rFonts w:ascii="Times New Roman" w:hAnsi="Times New Roman" w:cs="Times New Roman"/>
          <w:bCs/>
          <w:sz w:val="24"/>
          <w:szCs w:val="24"/>
        </w:rPr>
        <w:t>Заместители Директора и главный бухгалтер назначаются на должность Директором</w:t>
      </w:r>
      <w:r w:rsidR="00C93D06" w:rsidRPr="00C93D06">
        <w:rPr>
          <w:rFonts w:ascii="Times New Roman" w:hAnsi="Times New Roman" w:cs="Times New Roman"/>
          <w:bCs/>
          <w:sz w:val="24"/>
          <w:szCs w:val="24"/>
        </w:rPr>
        <w:t>.</w:t>
      </w:r>
      <w:r w:rsidRPr="00C93D06">
        <w:rPr>
          <w:rFonts w:ascii="Times New Roman" w:hAnsi="Times New Roman" w:cs="Times New Roman"/>
          <w:bCs/>
          <w:sz w:val="24"/>
          <w:szCs w:val="24"/>
        </w:rPr>
        <w:t xml:space="preserve"> Директор имеет право передать часть своих полномочий заместителям, а также руководителям обособленных подразделений, в том числе на период своего временного отсутствия.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Директор осуществляет руководство деятельностью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настоящим Уставом, несет ответственность за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 компетенции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за исключением вопросов, отнесенных федеральными законами, законодательством Республики Дагестан к компетенции Учр</w:t>
      </w:r>
      <w:r>
        <w:rPr>
          <w:rFonts w:ascii="Times New Roman" w:hAnsi="Times New Roman" w:cs="Times New Roman"/>
          <w:sz w:val="24"/>
          <w:szCs w:val="24"/>
        </w:rPr>
        <w:t>едителя Учреждения и  управления образованием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 М</w:t>
      </w:r>
      <w:r w:rsidR="00665DCE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Директор организует выполнение решений Учредителя по вопросам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заключает гражданско-правовые и трудовые договоры от имени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утверждает штатное расписание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утверждает должностные инструкции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положения о подразделениях;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утверждает план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его годовую и бухгалтерскую отчетность и регламентирующие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внутренние документы; обеспечивает открытие лицевых счетов в финансовых органах Республики Дагестан, 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и иные отчеты;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подписывает локальные акты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выдает доверенности на право представительства от имени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обеспечивает соблюдение законности в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контролирует работу и обеспечивает эффективное взаимодействие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Также 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осуществляет следующие полномочия: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планирует и организует работу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целом и образовательный процесс, осуществляет контроль за ходом и результатами образовательного процесса, отвечает за качество и эффективность работы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организует работу по исполнению решений Общего собрания, вышестоящих органов управления;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организует работу по подготовке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к лицензированию и государственной аккредитации, а также по проведению выборов в органы самоуправления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готовит мотивированное представление для Общего собрания об исключении обучающегося; на основании решения Общего собрания издает приказ об исключении обучающегося;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принимает на работу и увольняет педагогических и иных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устанавливает заработную плату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; в том числе надбавки и доплаты к должностным окладам, порядок и размер их премирования; 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утверждает графики  работы и педагогическую нагрузку работников;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издает приказы о зачислении, отчислении обучающихся, о переводе обучающихся в другой класс;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обеспечивает охрану жизни и здоровья обучающихся и работников;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оказывает помощь и содействие в работе с детскими организациями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формирует контингент обучающихся.</w:t>
      </w:r>
    </w:p>
    <w:p w:rsidR="00481D0C" w:rsidRPr="006D343E" w:rsidRDefault="00481D0C" w:rsidP="00481D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Директор вправе приостановить решения Конференции, Совета, Педагогического совета в случае их противоречия законодательству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обеспечивать выполнение государственного задания в полном объеме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обеспечивать постоянную работу над повышением качества предоставляемых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государственных и иных услуг, выполнением работ;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составление и выполнение в полном объеме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соответствии с порядком, определенным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составление отчета о результатах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об использовании закрепленного за ним на праве оперативного управления имущества в соответствии с требованиями, установленными Учредителем;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финансовой дисциплины в соответствии с федеральными законами;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обеспечивать исполнение договорных обязательств по выполнению работ, оказанию услуг;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не допускать возникновения просроченной кредиторской задолженности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сохранность, рациональное использование имущества, закрепленного на праве оперативного управления за </w:t>
      </w:r>
      <w:r>
        <w:rPr>
          <w:rFonts w:ascii="Times New Roman" w:hAnsi="Times New Roman" w:cs="Times New Roman"/>
          <w:sz w:val="24"/>
          <w:szCs w:val="24"/>
        </w:rPr>
        <w:t>Учреждением;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своевременную выплату заработной платы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а также принимать меры по повышению размера заработной платы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согласовывать с Учредителем в случаях и в порядке, установленном федеральными законами и законами Республики Дагестан, нормативными правовыми актами администрации М</w:t>
      </w:r>
      <w:r w:rsidR="00673B6E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район», настоящим Уставом, распоряжение недвижимым имуществом и особо ценным движимым имуществом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в том числе передачу ему в аренду, безвозмездное пользование, заключение иных договоров, предусматривающих переход прав владения и (или) пользования в отношении муниципального имущества, закрепленного за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направе оперативного управления, а также осуществлять его списание;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предварительно согласовывать с Учредителем в порядке, им установленном, совершение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крупных сделок;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согласовывать с Учредителем совершение сделок с участием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в совершении которых имеется заинтересованность;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согласовывать с Учредителем в случаях и в порядке, установленном федеральными законами, законами Республики Дагестан, правовыми актами администрации М</w:t>
      </w:r>
      <w:r w:rsidR="00460EED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район», Уставом, внесение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согласовывать с Учредителем в случаях и в порядке, установленном федеральными законами, законами Республики Дагестан, правовыми актами администрации М</w:t>
      </w:r>
      <w:r w:rsidR="00460EED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район», Уставом, создание и ликвидацию филиалов, открытие и закрытие представительств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раскрытие информации об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, его деятельности и закрепленном за ним имуществе в соответствии с требованиями федеральных законов;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обеспечивать соблюдение Правил внутреннего трудового распорядка и трудовой дисциплины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обеспечивать соблюдение требований по охране и безопасности труда, принимать необходимые меры по соблюдению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правил техники безопасности и требований федеральных законов по защите жизни и здоровья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проходить аттестацию в порядке, установленном федеральными законами, нормативными правовыми актами администрации М</w:t>
      </w:r>
      <w:r w:rsidR="00CF1D4D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обеспечивать наличие мобилизационных мощностей и выполнение требований по гражданской обороне;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выполнять иные обязанности, установленные федеральными законами, законами и иными нормативными правовыми актами администрации М</w:t>
      </w:r>
      <w:r w:rsidR="00CF1D4D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район», Уставом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а также решениями Учредителя, Управления</w:t>
      </w:r>
      <w:r w:rsidR="00CF1D4D">
        <w:rPr>
          <w:rFonts w:ascii="Times New Roman" w:hAnsi="Times New Roman" w:cs="Times New Roman"/>
          <w:sz w:val="24"/>
          <w:szCs w:val="24"/>
        </w:rPr>
        <w:t xml:space="preserve"> образования администрации МР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район»,</w:t>
      </w:r>
    </w:p>
    <w:p w:rsidR="00481D0C" w:rsidRPr="006D343E" w:rsidRDefault="00481D0C" w:rsidP="00481D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Совмещение должности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другими руководящими должностями внутри и вне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6D343E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Формами самоуправления являются: </w:t>
      </w:r>
      <w:r w:rsidRPr="006D343E">
        <w:rPr>
          <w:rFonts w:ascii="Times New Roman" w:hAnsi="Times New Roman" w:cs="Times New Roman"/>
          <w:b/>
          <w:sz w:val="24"/>
          <w:szCs w:val="24"/>
        </w:rPr>
        <w:t xml:space="preserve">Общее собрание трудового коллектива, Педагогический совет, Управляющий совет гимназии, родительский комитет класса, родительский комитет </w:t>
      </w:r>
      <w:r w:rsidRPr="00BA303B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b/>
          <w:sz w:val="24"/>
          <w:szCs w:val="24"/>
        </w:rPr>
        <w:t>, попечительский совет.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действует </w:t>
      </w:r>
      <w:r w:rsidRPr="006D343E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Pr="006D343E">
        <w:rPr>
          <w:rFonts w:ascii="Times New Roman" w:hAnsi="Times New Roman" w:cs="Times New Roman"/>
          <w:sz w:val="24"/>
          <w:szCs w:val="24"/>
        </w:rPr>
        <w:t xml:space="preserve"> – коллегиальный орган, объединяющий всех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tabs>
          <w:tab w:val="lef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Педагогический совет:</w:t>
      </w:r>
    </w:p>
    <w:p w:rsidR="00481D0C" w:rsidRPr="006D343E" w:rsidRDefault="00481D0C" w:rsidP="00481D0C">
      <w:pPr>
        <w:pStyle w:val="a3"/>
        <w:numPr>
          <w:ilvl w:val="1"/>
          <w:numId w:val="30"/>
        </w:num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обсуждает и проводит выбор учебных планов, программ, учебников, форм, методов образовательного процесса и способов их реализации;</w:t>
      </w:r>
    </w:p>
    <w:p w:rsidR="00481D0C" w:rsidRPr="006D343E" w:rsidRDefault="00481D0C" w:rsidP="00481D0C">
      <w:pPr>
        <w:pStyle w:val="a3"/>
        <w:numPr>
          <w:ilvl w:val="1"/>
          <w:numId w:val="30"/>
        </w:num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481D0C" w:rsidRPr="006D343E" w:rsidRDefault="00481D0C" w:rsidP="00481D0C">
      <w:pPr>
        <w:pStyle w:val="a3"/>
        <w:numPr>
          <w:ilvl w:val="1"/>
          <w:numId w:val="30"/>
        </w:num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определяет направления опытно-экспериментальной работы, взаимодействия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 научными организациями;</w:t>
      </w:r>
    </w:p>
    <w:p w:rsidR="00481D0C" w:rsidRPr="006D343E" w:rsidRDefault="00481D0C" w:rsidP="00481D0C">
      <w:pPr>
        <w:pStyle w:val="a3"/>
        <w:numPr>
          <w:ilvl w:val="1"/>
          <w:numId w:val="30"/>
        </w:num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принимает решение о примен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Pr="006D343E">
        <w:rPr>
          <w:rFonts w:ascii="Times New Roman" w:hAnsi="Times New Roman" w:cs="Times New Roman"/>
          <w:sz w:val="24"/>
          <w:szCs w:val="24"/>
        </w:rPr>
        <w:t>безотметочных и иных систем оценок успеваемости обучающихся по отдельным предметам (дисциплинам), в том числе разделам программ;</w:t>
      </w:r>
    </w:p>
    <w:p w:rsidR="00481D0C" w:rsidRPr="006D343E" w:rsidRDefault="00481D0C" w:rsidP="00481D0C">
      <w:pPr>
        <w:pStyle w:val="a3"/>
        <w:numPr>
          <w:ilvl w:val="1"/>
          <w:numId w:val="30"/>
        </w:num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принимает решение о проведении промежуточной аттестации в данном учебном году, определяет конкретные формы, порядок и сроки ее проведения;</w:t>
      </w:r>
    </w:p>
    <w:p w:rsidR="00481D0C" w:rsidRPr="006D343E" w:rsidRDefault="00481D0C" w:rsidP="00481D0C">
      <w:pPr>
        <w:pStyle w:val="a3"/>
        <w:numPr>
          <w:ilvl w:val="1"/>
          <w:numId w:val="30"/>
        </w:num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принимает решение о переводе обучающегося в следующий класс.</w:t>
      </w:r>
    </w:p>
    <w:p w:rsidR="00481D0C" w:rsidRPr="006D343E" w:rsidRDefault="00481D0C" w:rsidP="00481D0C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Председателем П</w:t>
      </w:r>
      <w:r>
        <w:rPr>
          <w:rFonts w:ascii="Times New Roman" w:hAnsi="Times New Roman" w:cs="Times New Roman"/>
          <w:sz w:val="24"/>
          <w:szCs w:val="24"/>
        </w:rPr>
        <w:t>едагогического совета является Д</w:t>
      </w:r>
      <w:r w:rsidRPr="006D343E">
        <w:rPr>
          <w:rFonts w:ascii="Times New Roman" w:hAnsi="Times New Roman" w:cs="Times New Roman"/>
          <w:sz w:val="24"/>
          <w:szCs w:val="24"/>
        </w:rPr>
        <w:t>иректор.</w:t>
      </w:r>
    </w:p>
    <w:p w:rsidR="00481D0C" w:rsidRPr="006D343E" w:rsidRDefault="00481D0C" w:rsidP="00481D0C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Педагогический совет избирает на год секретаря. Заседания педагогических советов протоколируются и подписываются председателем и секретарем.</w:t>
      </w:r>
    </w:p>
    <w:p w:rsidR="00481D0C" w:rsidRPr="006D343E" w:rsidRDefault="00481D0C" w:rsidP="00481D0C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        Решения Педагогического совета по вопросам, входящим в его компетенцию, правомочны, если на заседании совета присутствовало не менее половины его членов. Решения принимаются простым большинством голосов. При равенстве голосов голос Председателя Педагогического совета является решающим. </w:t>
      </w:r>
    </w:p>
    <w:p w:rsidR="00481D0C" w:rsidRPr="006D343E" w:rsidRDefault="00481D0C" w:rsidP="00481D0C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         Заседания Педагогического совета проводятся в соответствии с планом работы, но не реже четырех раз в течение учебного года.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Управляющий 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D3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овет </w:t>
      </w:r>
      <w:r w:rsidRPr="00C627DC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(Совет)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– коллегиальный орган, наделенный полномочиями по осуществлению управленческих функций в соответствии с настоящим уставом.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Совет формируется в соответствии с Положением о Совете и с использованием процедур выборов,  делегирования и кооптации.</w:t>
      </w:r>
    </w:p>
    <w:p w:rsidR="00481D0C" w:rsidRPr="006D343E" w:rsidRDefault="00481D0C" w:rsidP="00481D0C">
      <w:p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Избираемыми членами Совета являются:</w:t>
      </w:r>
    </w:p>
    <w:p w:rsidR="00481D0C" w:rsidRPr="006D343E" w:rsidRDefault="00481D0C" w:rsidP="00481D0C">
      <w:pPr>
        <w:numPr>
          <w:ilvl w:val="0"/>
          <w:numId w:val="12"/>
        </w:numPr>
        <w:tabs>
          <w:tab w:val="clear" w:pos="1620"/>
          <w:tab w:val="num" w:pos="900"/>
        </w:tabs>
        <w:spacing w:after="0" w:line="240" w:lineRule="auto"/>
        <w:ind w:hanging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представители родителей (законных представителей) обучающихся;</w:t>
      </w:r>
    </w:p>
    <w:p w:rsidR="00481D0C" w:rsidRPr="006D343E" w:rsidRDefault="00481D0C" w:rsidP="00481D0C">
      <w:pPr>
        <w:numPr>
          <w:ilvl w:val="0"/>
          <w:numId w:val="12"/>
        </w:numPr>
        <w:tabs>
          <w:tab w:val="clear" w:pos="1620"/>
          <w:tab w:val="num" w:pos="900"/>
        </w:tabs>
        <w:spacing w:after="0" w:line="240" w:lineRule="auto"/>
        <w:ind w:hanging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представители обучающихся 2-3-й ступени;</w:t>
      </w:r>
    </w:p>
    <w:p w:rsidR="00481D0C" w:rsidRPr="006D343E" w:rsidRDefault="00481D0C" w:rsidP="00481D0C">
      <w:pPr>
        <w:numPr>
          <w:ilvl w:val="0"/>
          <w:numId w:val="12"/>
        </w:numPr>
        <w:tabs>
          <w:tab w:val="clear" w:pos="1620"/>
          <w:tab w:val="num" w:pos="900"/>
        </w:tabs>
        <w:spacing w:after="0" w:line="240" w:lineRule="auto"/>
        <w:ind w:hanging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представители педагогических работников Учреждения.</w:t>
      </w:r>
    </w:p>
    <w:p w:rsidR="00481D0C" w:rsidRPr="006D343E" w:rsidRDefault="00481D0C" w:rsidP="00481D0C">
      <w:pPr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входит в состав Совета по должности как представитель администрации.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Участие в выборах является свободным и добровольным. Члены Совета избираются простым большинством голосов. Выборы считаются состоявшимися независимо от числа принявших участие в голосовании, при условии надлежащего извещения о дате и времени выборов всех лиц, имеющих право голоса.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На первом заседании Совета избирается его председатель, заместители председателя. Не могут быть избраны председателем Совета: обучающиеся, директор и 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. Совет имеет право кооптировать (ввести в состав Совета по решению Совета без проведения дополнительных выборов) в свой состав до 6 членов из числа лиц, заинтересованных в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Член Совета выводится из его состава по решению Совета в следующих случаях:</w:t>
      </w:r>
    </w:p>
    <w:p w:rsidR="00481D0C" w:rsidRPr="006D343E" w:rsidRDefault="00481D0C" w:rsidP="00481D0C">
      <w:pPr>
        <w:numPr>
          <w:ilvl w:val="0"/>
          <w:numId w:val="9"/>
        </w:numPr>
        <w:tabs>
          <w:tab w:val="clear" w:pos="4065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по его желанию, выраженному в письменной форме;</w:t>
      </w:r>
    </w:p>
    <w:p w:rsidR="00481D0C" w:rsidRPr="006D343E" w:rsidRDefault="00481D0C" w:rsidP="00481D0C">
      <w:pPr>
        <w:numPr>
          <w:ilvl w:val="0"/>
          <w:numId w:val="9"/>
        </w:numPr>
        <w:tabs>
          <w:tab w:val="clear" w:pos="4065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утратой статуса представителя по объективным причинам. </w:t>
      </w:r>
    </w:p>
    <w:p w:rsidR="00481D0C" w:rsidRPr="006D343E" w:rsidRDefault="00481D0C" w:rsidP="00481D0C">
      <w:pPr>
        <w:spacing w:after="0" w:line="24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 необходимости проведения выборов в Совет в связи с выводом из его состава избираемого члена Совет в кратчайшие сроки уведомляет директора Учреждения. 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Совет работает на общественных началах. 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График заседаний Совета утверждается Советом. Председатель Совета вправе созвать внеочередное заседание. Заседание также обязательно проводится по требованию не менее 1/3 от общего числа членов Совета.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Решения Совета правомочны, если на заседании Совета присутствовало не менее половины его членов. Решения Совета принимаются простым большинством голосов. При равенстве голосов голос председателя Совета является решающим.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Совета, принятые в рамках его компетенции, являются обязательными для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,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обучающихся и их родителей (законных представителей).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Совета: 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организует выполнение решений Конференции;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разработке программы развития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принимает решение о введении (отмене) единой в период занятий формы одежды (стиля одежды) обучающихся;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содействует привлечению внебюджетных средств для обеспечения деятельности и развития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утверждает направления их расходования;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решение об исключении обучающегося из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действующего устава и законодательства;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рассматривает жалобы и заявления участников образовательного процесса на действия (бездействие) педагогических и административных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рассматривает жалобы и заявления участников образовательного процесса на действия (бездействие) обучающихся, их родителей  (законных представителей);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вносят предложения по совершенствованию работы администрации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заслушивает отчет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и отдельных работников;</w:t>
      </w:r>
    </w:p>
    <w:p w:rsidR="00481D0C" w:rsidRPr="006D343E" w:rsidRDefault="00481D0C" w:rsidP="00481D0C">
      <w:pPr>
        <w:widowControl w:val="0"/>
        <w:numPr>
          <w:ilvl w:val="0"/>
          <w:numId w:val="10"/>
        </w:numPr>
        <w:tabs>
          <w:tab w:val="clear" w:pos="3525"/>
          <w:tab w:val="left" w:pos="855"/>
          <w:tab w:val="num" w:pos="90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представляет Конференции и общественности отчет о состоянии дел 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и своей деятельности.</w:t>
      </w:r>
    </w:p>
    <w:p w:rsidR="00481D0C" w:rsidRPr="006D343E" w:rsidRDefault="00481D0C" w:rsidP="00481D0C">
      <w:pPr>
        <w:pStyle w:val="a3"/>
        <w:widowControl w:val="0"/>
        <w:numPr>
          <w:ilvl w:val="2"/>
          <w:numId w:val="22"/>
        </w:numPr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вправе самостоятельно принимать решение по вопросам, входящим в компетенцию Учредительного совета, в случае, если Учредительный совет не принимает решение в  установленные сроки, и отсутствие этого решения препятствует нормальной работе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81D0C" w:rsidRPr="006D343E" w:rsidRDefault="00481D0C" w:rsidP="00481D0C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Конференция вправе распустить Совет в случаях,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законодательству. 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b/>
          <w:color w:val="000000"/>
          <w:sz w:val="24"/>
          <w:szCs w:val="24"/>
        </w:rPr>
        <w:t>Общее собрание трудового коллектива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. Трудовой коллектив составляют все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. Полномочия трудового коллектива осуществляются общим собранием трудового коллектива, которое руководит работой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на принципах самоуправления.</w:t>
      </w:r>
    </w:p>
    <w:p w:rsidR="00481D0C" w:rsidRPr="006D343E" w:rsidRDefault="00481D0C" w:rsidP="00481D0C">
      <w:pPr>
        <w:pStyle w:val="a3"/>
        <w:widowControl w:val="0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общего собрания трудового коллектива считается правомочным, если на нём присутствует не менее двух третей списочного состава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. Решение общего собрания трудового коллектива считается принятым, если за него проголосовало более половины присутствующих и является обязательным для исполнения каждым сотрудником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1D0C" w:rsidRPr="006D343E" w:rsidRDefault="00481D0C" w:rsidP="00481D0C">
      <w:pPr>
        <w:pStyle w:val="a3"/>
        <w:widowControl w:val="0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Общее собрание трудового коллектива собирается не реже 1 раза в год. Для ведения общего собрания открытым голосованием избираются его председатель и секретарь.</w:t>
      </w:r>
    </w:p>
    <w:p w:rsidR="00481D0C" w:rsidRPr="006D343E" w:rsidRDefault="00481D0C" w:rsidP="00481D0C">
      <w:pPr>
        <w:pStyle w:val="a3"/>
        <w:widowControl w:val="0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Общее собрание трудового коллектива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81D0C" w:rsidRPr="006D343E" w:rsidRDefault="00481D0C" w:rsidP="00481D0C">
      <w:pPr>
        <w:numPr>
          <w:ilvl w:val="0"/>
          <w:numId w:val="11"/>
        </w:numPr>
        <w:tabs>
          <w:tab w:val="clear" w:pos="3885"/>
          <w:tab w:val="num" w:pos="1260"/>
        </w:tabs>
        <w:spacing w:before="100" w:beforeAutospacing="1" w:after="100" w:afterAutospacing="1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обсуждает и принимает Коллективный договор, Правила внутреннего трудового распорядка, Устав, изменения и дополнения к нему; </w:t>
      </w:r>
    </w:p>
    <w:p w:rsidR="00481D0C" w:rsidRPr="006D343E" w:rsidRDefault="00481D0C" w:rsidP="00481D0C">
      <w:pPr>
        <w:numPr>
          <w:ilvl w:val="0"/>
          <w:numId w:val="11"/>
        </w:numPr>
        <w:tabs>
          <w:tab w:val="clear" w:pos="3885"/>
          <w:tab w:val="num" w:pos="1260"/>
        </w:tabs>
        <w:spacing w:before="100" w:beforeAutospacing="1" w:after="100" w:afterAutospacing="1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обсуждает поведение или отдельные поступки членов коллектива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 и принимает решение о вынесении общественного порицания в случае виновности; </w:t>
      </w:r>
    </w:p>
    <w:p w:rsidR="00481D0C" w:rsidRPr="006D343E" w:rsidRDefault="00481D0C" w:rsidP="00481D0C">
      <w:pPr>
        <w:numPr>
          <w:ilvl w:val="0"/>
          <w:numId w:val="11"/>
        </w:numPr>
        <w:tabs>
          <w:tab w:val="clear" w:pos="3885"/>
          <w:tab w:val="num" w:pos="1260"/>
        </w:tabs>
        <w:spacing w:before="100" w:beforeAutospacing="1" w:after="100" w:afterAutospacing="1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направления экономической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81D0C" w:rsidRPr="006D343E" w:rsidRDefault="00481D0C" w:rsidP="00481D0C">
      <w:pPr>
        <w:numPr>
          <w:ilvl w:val="0"/>
          <w:numId w:val="11"/>
        </w:numPr>
        <w:tabs>
          <w:tab w:val="clear" w:pos="3885"/>
          <w:tab w:val="num" w:pos="1260"/>
        </w:tabs>
        <w:spacing w:before="100" w:beforeAutospacing="1" w:after="100" w:afterAutospacing="1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вносит предложения учредителю по улучшению финансово - 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81D0C" w:rsidRPr="006D343E" w:rsidRDefault="00481D0C" w:rsidP="00481D0C">
      <w:pPr>
        <w:numPr>
          <w:ilvl w:val="0"/>
          <w:numId w:val="11"/>
        </w:numPr>
        <w:tabs>
          <w:tab w:val="clear" w:pos="3885"/>
          <w:tab w:val="num" w:pos="1260"/>
        </w:tabs>
        <w:spacing w:before="100" w:beforeAutospacing="1" w:after="100" w:afterAutospacing="1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определяет форму и систему оплаты труда, размер доплат и надбавок, премий и других выплат стимулирующего характера в пределах имеющихся средств на оплату труда сотрудников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81D0C" w:rsidRPr="006D343E" w:rsidRDefault="00481D0C" w:rsidP="00481D0C">
      <w:pPr>
        <w:numPr>
          <w:ilvl w:val="0"/>
          <w:numId w:val="11"/>
        </w:numPr>
        <w:tabs>
          <w:tab w:val="clear" w:pos="3885"/>
          <w:tab w:val="num" w:pos="1260"/>
        </w:tabs>
        <w:spacing w:before="100" w:beforeAutospacing="1" w:after="100" w:afterAutospacing="1" w:line="240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t>определяет порядок и условия предоставления социальных гарантий и льгот: сокращенную рабочую неделю; удлиненный оплачиваемый отпуск; длительный отпуск (сроком до одного года) педагогическим работникам; иное).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могут создаваться на добровольной основе органы ученического самоуправления и детские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Подробная  регламентация деятельности детских  общественных организаций 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оговорена в отдельном Положении об Ученическом самоуправлении. 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предоставляет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вопросов, касающихся интересов обучающихся.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Основным средством обеспечения информационной открытости и прозрачности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color w:val="000000"/>
          <w:sz w:val="24"/>
          <w:szCs w:val="24"/>
        </w:rPr>
        <w:t>, формой широкого информирования общественности, прежде всего родительской, об основных результатах и проблемах его функционирования и развития является Публичный доклад руководителя.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целях содействия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осуществлении воспитания и обучения детей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создаются </w:t>
      </w:r>
      <w:r w:rsidRPr="006D343E">
        <w:rPr>
          <w:rFonts w:ascii="Times New Roman" w:hAnsi="Times New Roman" w:cs="Times New Roman"/>
          <w:b/>
          <w:sz w:val="24"/>
          <w:szCs w:val="24"/>
        </w:rPr>
        <w:t>Родительские комитеты классов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</w:t>
      </w:r>
      <w:r w:rsidRPr="006D343E">
        <w:rPr>
          <w:rFonts w:ascii="Times New Roman" w:hAnsi="Times New Roman" w:cs="Times New Roman"/>
          <w:b/>
          <w:sz w:val="24"/>
          <w:szCs w:val="24"/>
        </w:rPr>
        <w:t xml:space="preserve">Родительский комитет </w:t>
      </w:r>
      <w:r w:rsidRPr="00CF403B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2C52E1">
        <w:rPr>
          <w:rFonts w:ascii="Times New Roman" w:hAnsi="Times New Roman" w:cs="Times New Roman"/>
          <w:b/>
          <w:sz w:val="24"/>
          <w:szCs w:val="24"/>
        </w:rPr>
        <w:t>.</w:t>
      </w:r>
    </w:p>
    <w:p w:rsidR="00481D0C" w:rsidRPr="006D343E" w:rsidRDefault="00481D0C" w:rsidP="00481D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Родительский комитет класса избирается Собранием родителей класса в количестве 2-4 человек. Собранием родителей класса избирается 1 представитель в Родительский комитет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Для обсуждения и решения наиболее важных вопросов Родительский комитет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созывает Родительское собрание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Родительский комитет класса созывает Собрание родителей класса.</w:t>
      </w:r>
    </w:p>
    <w:p w:rsidR="00481D0C" w:rsidRPr="006D343E" w:rsidRDefault="00481D0C" w:rsidP="00481D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Собрания родителей класса проводятся с участием классного руководителя, Родительские собрания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– с участием Директора, классных руководителей и педагогических работников.</w:t>
      </w:r>
    </w:p>
    <w:p w:rsidR="00481D0C" w:rsidRPr="006D343E" w:rsidRDefault="00481D0C" w:rsidP="00481D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Родительский комитет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отчитывается о своей работе перед Родительским собранием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а Родительский комитет класса - перед Собранием родителей класса.</w:t>
      </w:r>
    </w:p>
    <w:p w:rsidR="00481D0C" w:rsidRPr="006D343E" w:rsidRDefault="00481D0C" w:rsidP="00481D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Родительские комитеты ведут протоколы своих заседаний и родительских собраний, которые хранятся в делах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Родительские комитеты классов и Родительский комитет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действуют на основании Положения о Родительском комитете.</w:t>
      </w:r>
    </w:p>
    <w:p w:rsidR="00481D0C" w:rsidRPr="006D343E" w:rsidRDefault="00481D0C" w:rsidP="00481D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Родительский комитет призван содействовать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Учреждению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организации образовательного процесса, социальной защите обучающихся, обеспечении единства педагогических требований к обучающимся.</w:t>
      </w:r>
    </w:p>
    <w:p w:rsidR="00481D0C" w:rsidRDefault="00481D0C" w:rsidP="0048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B37B92" w:rsidRDefault="00481D0C" w:rsidP="00481D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УЧАСТНИКОВ ОБРАЗОВАТЕЛЬНОГО 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 К участникам образовательного процесса относятся обучающиеся, их родители (законные представители), педагогические работники.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Обучающиеся имеют право на: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получение бесплатного начального общего, основного общего, среднего (полного) общего образования в соответствии с федеральными государственными образовательными стандартами;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формы образования (очн</w:t>
      </w:r>
      <w:r w:rsidR="003E729F">
        <w:rPr>
          <w:rFonts w:ascii="Times New Roman" w:hAnsi="Times New Roman" w:cs="Times New Roman"/>
          <w:sz w:val="24"/>
          <w:szCs w:val="24"/>
        </w:rPr>
        <w:t>ая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</w:t>
      </w:r>
      <w:r w:rsidR="00582EA0">
        <w:rPr>
          <w:rFonts w:ascii="Times New Roman" w:hAnsi="Times New Roman" w:cs="Times New Roman"/>
          <w:sz w:val="24"/>
          <w:szCs w:val="24"/>
        </w:rPr>
        <w:t>дистанционн</w:t>
      </w:r>
      <w:r w:rsidR="003E729F">
        <w:rPr>
          <w:rFonts w:ascii="Times New Roman" w:hAnsi="Times New Roman" w:cs="Times New Roman"/>
          <w:sz w:val="24"/>
          <w:szCs w:val="24"/>
        </w:rPr>
        <w:t>ая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</w:t>
      </w:r>
      <w:r w:rsidR="003E729F">
        <w:rPr>
          <w:rFonts w:ascii="Times New Roman" w:hAnsi="Times New Roman" w:cs="Times New Roman"/>
          <w:bCs/>
          <w:sz w:val="24"/>
          <w:szCs w:val="24"/>
        </w:rPr>
        <w:t>семейн</w:t>
      </w:r>
      <w:r w:rsidR="00CD2772">
        <w:rPr>
          <w:rFonts w:ascii="Times New Roman" w:hAnsi="Times New Roman" w:cs="Times New Roman"/>
          <w:bCs/>
          <w:sz w:val="24"/>
          <w:szCs w:val="24"/>
        </w:rPr>
        <w:t>ое</w:t>
      </w:r>
      <w:r w:rsidR="00582EA0">
        <w:rPr>
          <w:rFonts w:ascii="Times New Roman" w:hAnsi="Times New Roman" w:cs="Times New Roman"/>
          <w:bCs/>
          <w:sz w:val="24"/>
          <w:szCs w:val="24"/>
        </w:rPr>
        <w:t xml:space="preserve"> образование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обучение  в пределах федерального государственного образовательного стандарта по  индивидуальным учебным планам, на ускоренный курс обучения;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бесплатное пользование библиотечно-информационными ресурсами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получение дополнительных (в том числе платных) образовательных услуг;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участие в самоуправлении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уважение своего человеческого достоинства, на свободу совести, информации,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на свободное выражение собственных </w:t>
      </w:r>
      <w:r w:rsidRPr="006D343E">
        <w:rPr>
          <w:rFonts w:ascii="Times New Roman" w:hAnsi="Times New Roman" w:cs="Times New Roman"/>
          <w:bCs/>
          <w:iCs/>
          <w:sz w:val="24"/>
          <w:szCs w:val="24"/>
        </w:rPr>
        <w:t xml:space="preserve">мнений 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убеждений;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343E">
        <w:rPr>
          <w:rFonts w:ascii="Times New Roman" w:hAnsi="Times New Roman" w:cs="Times New Roman"/>
          <w:bCs/>
          <w:iCs/>
          <w:sz w:val="24"/>
          <w:szCs w:val="24"/>
        </w:rPr>
        <w:t>свободное посещение мероприятий, не предусмотренных учебным планом;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участие во всероссийской и иных </w:t>
      </w:r>
      <w:hyperlink r:id="rId13" w:history="1">
        <w:r w:rsidRPr="006D343E">
          <w:rPr>
            <w:rFonts w:ascii="Times New Roman" w:hAnsi="Times New Roman" w:cs="Times New Roman"/>
            <w:sz w:val="24"/>
            <w:szCs w:val="24"/>
          </w:rPr>
          <w:t>олимпиадах</w:t>
        </w:r>
      </w:hyperlink>
      <w:r w:rsidRPr="006D343E">
        <w:rPr>
          <w:rFonts w:ascii="Times New Roman" w:hAnsi="Times New Roman" w:cs="Times New Roman"/>
          <w:sz w:val="24"/>
          <w:szCs w:val="24"/>
        </w:rPr>
        <w:t xml:space="preserve"> школьников.</w:t>
      </w:r>
    </w:p>
    <w:p w:rsidR="00481D0C" w:rsidRPr="006D343E" w:rsidRDefault="00481D0C" w:rsidP="00481D0C">
      <w:pPr>
        <w:pStyle w:val="a3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Обучающиеся обязаны: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выполнять Устав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Правила поведения для обучающихся, распоряжения администрации;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добросовестно учиться, в установленные сроки выполнять все виды заданий, предусмотренные учебным планом и образовательной программой;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уважать достоинство обучающихся,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Обучающимся запрещается: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приносить, передавать или употреблять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табачные изделия, спиртные напитки, токсические, наркотические вещества и оружие;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использовать любые средства, могущие привести к взрывам и возгораниям;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применять физическую силу для выяснения отношений, запугивания, вымогательства;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использовать непристойные выражения, жесты и ненормативную лексику; </w:t>
      </w:r>
    </w:p>
    <w:p w:rsidR="00481D0C" w:rsidRPr="006D343E" w:rsidRDefault="00481D0C" w:rsidP="00481D0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пропускать обязательные занятия без уважительных причин;</w:t>
      </w:r>
    </w:p>
    <w:p w:rsidR="00481D0C" w:rsidRPr="006D343E" w:rsidRDefault="00481D0C" w:rsidP="00481D0C">
      <w:pPr>
        <w:pStyle w:val="3"/>
        <w:numPr>
          <w:ilvl w:val="0"/>
          <w:numId w:val="33"/>
        </w:numPr>
        <w:spacing w:after="0"/>
        <w:jc w:val="both"/>
        <w:rPr>
          <w:sz w:val="24"/>
          <w:szCs w:val="24"/>
        </w:rPr>
      </w:pPr>
      <w:r w:rsidRPr="006D343E">
        <w:rPr>
          <w:sz w:val="24"/>
          <w:szCs w:val="24"/>
        </w:rPr>
        <w:t>использовать на уроках мобильные телефоны, карманные персональные компьютеры, электронные устройства для компьютерных игр, воспроизведения музыки и изображений.</w:t>
      </w:r>
    </w:p>
    <w:p w:rsidR="00481D0C" w:rsidRPr="006D343E" w:rsidRDefault="00481D0C" w:rsidP="00481D0C">
      <w:pPr>
        <w:pStyle w:val="3"/>
        <w:numPr>
          <w:ilvl w:val="1"/>
          <w:numId w:val="22"/>
        </w:numPr>
        <w:spacing w:after="0"/>
        <w:ind w:left="851" w:hanging="851"/>
        <w:jc w:val="both"/>
        <w:rPr>
          <w:sz w:val="24"/>
          <w:szCs w:val="24"/>
        </w:rPr>
      </w:pPr>
      <w:r w:rsidRPr="006D343E">
        <w:rPr>
          <w:sz w:val="24"/>
          <w:szCs w:val="24"/>
        </w:rPr>
        <w:t>Родители (законные представители)  имеют право: на выбор</w:t>
      </w:r>
      <w:r w:rsidR="00790056">
        <w:rPr>
          <w:sz w:val="24"/>
          <w:szCs w:val="24"/>
        </w:rPr>
        <w:t xml:space="preserve"> б</w:t>
      </w:r>
      <w:r>
        <w:rPr>
          <w:sz w:val="24"/>
          <w:szCs w:val="24"/>
        </w:rPr>
        <w:t>юджетного учреждения</w:t>
      </w:r>
      <w:r w:rsidRPr="006D343E">
        <w:rPr>
          <w:sz w:val="24"/>
          <w:szCs w:val="24"/>
        </w:rPr>
        <w:t xml:space="preserve"> и формы обучения (очную, заочную, в форме семейно</w:t>
      </w:r>
      <w:r w:rsidR="00790056">
        <w:rPr>
          <w:sz w:val="24"/>
          <w:szCs w:val="24"/>
        </w:rPr>
        <w:t>го образования, самообразования); участвовать в управлении б</w:t>
      </w:r>
      <w:r w:rsidRPr="006D343E">
        <w:rPr>
          <w:sz w:val="24"/>
          <w:szCs w:val="24"/>
        </w:rPr>
        <w:t>юджетн</w:t>
      </w:r>
      <w:r>
        <w:rPr>
          <w:sz w:val="24"/>
          <w:szCs w:val="24"/>
        </w:rPr>
        <w:t>ого учреждения</w:t>
      </w:r>
      <w:r w:rsidRPr="006D343E">
        <w:rPr>
          <w:sz w:val="24"/>
          <w:szCs w:val="24"/>
        </w:rPr>
        <w:t>; изб</w:t>
      </w:r>
      <w:r w:rsidR="00790056">
        <w:rPr>
          <w:sz w:val="24"/>
          <w:szCs w:val="24"/>
        </w:rPr>
        <w:t>ирать и быть избранным в Совет б</w:t>
      </w:r>
      <w:r w:rsidRPr="006D343E">
        <w:rPr>
          <w:sz w:val="24"/>
          <w:szCs w:val="24"/>
        </w:rPr>
        <w:t>юджетно</w:t>
      </w:r>
      <w:r>
        <w:rPr>
          <w:sz w:val="24"/>
          <w:szCs w:val="24"/>
        </w:rPr>
        <w:t>го учреждения</w:t>
      </w:r>
      <w:r w:rsidRPr="006D343E">
        <w:rPr>
          <w:sz w:val="24"/>
          <w:szCs w:val="24"/>
        </w:rPr>
        <w:t>; принимать участие и выражать свое мнение на общешкольных и классных родительских собраниях; присутствовать на заседаниях Педагогического совета, принимать участие в обсуждении в случае, когда разбирается вопрос об успеваемости и поведении их ребенка; знакомиться с ходом и содержанием образовательного процесса, с отметками успеваемости обучающихся: посещать уроки в классе, где обучается ребен</w:t>
      </w:r>
      <w:r w:rsidR="00790056">
        <w:rPr>
          <w:sz w:val="24"/>
          <w:szCs w:val="24"/>
        </w:rPr>
        <w:t>ок, с разрешения руководителя б</w:t>
      </w:r>
      <w:r w:rsidRPr="006D343E">
        <w:rPr>
          <w:sz w:val="24"/>
          <w:szCs w:val="24"/>
        </w:rPr>
        <w:t>юджетно</w:t>
      </w:r>
      <w:r>
        <w:rPr>
          <w:sz w:val="24"/>
          <w:szCs w:val="24"/>
        </w:rPr>
        <w:t>го учреждения</w:t>
      </w:r>
      <w:r w:rsidRPr="006D343E">
        <w:rPr>
          <w:sz w:val="24"/>
          <w:szCs w:val="24"/>
        </w:rPr>
        <w:t>, а также согласия учителя, ведущего урок; знакомиться с настоящим Уставом и другими документами, регламентирующими образовательный процесс; вносить добровольные пожертвования и целевые взносы на расчетный счет для ведения уставной деятельности; принимать решения на общ</w:t>
      </w:r>
      <w:r>
        <w:rPr>
          <w:sz w:val="24"/>
          <w:szCs w:val="24"/>
        </w:rPr>
        <w:t>ешкольном родительском собрании;</w:t>
      </w:r>
      <w:r w:rsidRPr="006D343E">
        <w:rPr>
          <w:sz w:val="24"/>
          <w:szCs w:val="24"/>
        </w:rPr>
        <w:t xml:space="preserve"> защищать законные права и интересы детей.</w:t>
      </w:r>
    </w:p>
    <w:p w:rsidR="00481D0C" w:rsidRPr="006D343E" w:rsidRDefault="00481D0C" w:rsidP="00481D0C">
      <w:pPr>
        <w:pStyle w:val="3"/>
        <w:numPr>
          <w:ilvl w:val="1"/>
          <w:numId w:val="22"/>
        </w:numPr>
        <w:spacing w:after="0"/>
        <w:ind w:left="851" w:hanging="851"/>
        <w:jc w:val="both"/>
        <w:rPr>
          <w:sz w:val="24"/>
          <w:szCs w:val="24"/>
        </w:rPr>
      </w:pPr>
      <w:r w:rsidRPr="006D343E">
        <w:rPr>
          <w:sz w:val="24"/>
          <w:szCs w:val="24"/>
        </w:rPr>
        <w:t>В случае конфликта между родителями (законными представителями) и учителем по поводу объективности выставления отмет</w:t>
      </w:r>
      <w:r w:rsidR="001A4FAA">
        <w:rPr>
          <w:sz w:val="24"/>
          <w:szCs w:val="24"/>
        </w:rPr>
        <w:t>ки приказом руководителя б</w:t>
      </w:r>
      <w:r w:rsidRPr="006D343E">
        <w:rPr>
          <w:sz w:val="24"/>
          <w:szCs w:val="24"/>
        </w:rPr>
        <w:t>юджетно</w:t>
      </w:r>
      <w:r>
        <w:rPr>
          <w:sz w:val="24"/>
          <w:szCs w:val="24"/>
        </w:rPr>
        <w:t>го учреждения</w:t>
      </w:r>
      <w:r w:rsidRPr="006D343E">
        <w:rPr>
          <w:sz w:val="24"/>
          <w:szCs w:val="24"/>
        </w:rPr>
        <w:t xml:space="preserve"> создается независимая комиссия специалистов-предметников, которая проверяет знания обучающихся и выставляет соответствующую отметку.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обязаны:</w:t>
      </w:r>
    </w:p>
    <w:p w:rsidR="00481D0C" w:rsidRPr="006D343E" w:rsidRDefault="00481D0C" w:rsidP="00481D0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обеспечить получение детьми основного общего образования и создать условия для получения ими среднего (полного) общего образования;</w:t>
      </w:r>
    </w:p>
    <w:p w:rsidR="00481D0C" w:rsidRPr="006D343E" w:rsidRDefault="00481D0C" w:rsidP="00481D0C">
      <w:pPr>
        <w:pStyle w:val="a3"/>
        <w:numPr>
          <w:ilvl w:val="0"/>
          <w:numId w:val="35"/>
        </w:numPr>
        <w:autoSpaceDE w:val="0"/>
        <w:autoSpaceDN w:val="0"/>
        <w:adjustRightInd w:val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требования Устава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, Правил внутреннего распорядка, обеспечивать посещение ребенком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0"/>
          <w:numId w:val="35"/>
        </w:numPr>
        <w:autoSpaceDE w:val="0"/>
        <w:autoSpaceDN w:val="0"/>
        <w:adjustRightInd w:val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обучающихся, воспитанников несут ответственность за их воспитание.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имеют право на:</w:t>
      </w:r>
    </w:p>
    <w:p w:rsidR="00481D0C" w:rsidRPr="006D343E" w:rsidRDefault="00481D0C" w:rsidP="00481D0C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порядке, определяемом Уставом;</w:t>
      </w:r>
    </w:p>
    <w:p w:rsidR="00481D0C" w:rsidRPr="006D343E" w:rsidRDefault="00481D0C" w:rsidP="00481D0C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защиту профессиональной чести и достоинства.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851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481D0C" w:rsidRPr="006D343E" w:rsidRDefault="00481D0C" w:rsidP="00481D0C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 самостоятельный выбор и использование методики обучения и воспитания, учебников, учебных пособий и материалов, методов оценки знаний обучающихся;</w:t>
      </w:r>
    </w:p>
    <w:p w:rsidR="00481D0C" w:rsidRPr="006D343E" w:rsidRDefault="00481D0C" w:rsidP="00481D0C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 повышение квалификации. В этих целях администрация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:rsidR="00481D0C" w:rsidRPr="006D343E" w:rsidRDefault="00481D0C" w:rsidP="00481D0C">
      <w:pPr>
        <w:pStyle w:val="a3"/>
        <w:numPr>
          <w:ilvl w:val="0"/>
          <w:numId w:val="37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 аттестацию соответствия уровня квалификации требованиям, предъявляемым к квалификационным категориям (первой или высшей);</w:t>
      </w:r>
    </w:p>
    <w:p w:rsidR="00481D0C" w:rsidRPr="006D343E" w:rsidRDefault="00481D0C" w:rsidP="00481D0C">
      <w:pPr>
        <w:pStyle w:val="a3"/>
        <w:numPr>
          <w:ilvl w:val="0"/>
          <w:numId w:val="37"/>
        </w:numPr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сокращенную </w:t>
      </w:r>
      <w:r w:rsidRPr="006D343E">
        <w:rPr>
          <w:rFonts w:ascii="Times New Roman" w:hAnsi="Times New Roman" w:cs="Times New Roman"/>
          <w:bCs/>
          <w:iCs/>
          <w:sz w:val="24"/>
          <w:szCs w:val="24"/>
        </w:rPr>
        <w:t>продолжительность рабочего времени</w:t>
      </w:r>
      <w:r w:rsidRPr="006D343E">
        <w:rPr>
          <w:rFonts w:ascii="Times New Roman" w:hAnsi="Times New Roman" w:cs="Times New Roman"/>
          <w:sz w:val="24"/>
          <w:szCs w:val="24"/>
        </w:rPr>
        <w:t>, на удлиненный оплачиваемый отпуск, на досрочное назначение трудовой пенсии по старости в порядке, установленном законодательством Российской Федерации, иные меры социальной поддержки в порядке, установленном законодательством Российской Федерации;</w:t>
      </w:r>
    </w:p>
    <w:p w:rsidR="00481D0C" w:rsidRPr="006D343E" w:rsidRDefault="00481D0C" w:rsidP="00481D0C">
      <w:pPr>
        <w:pStyle w:val="a3"/>
        <w:numPr>
          <w:ilvl w:val="0"/>
          <w:numId w:val="37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 Уставом;</w:t>
      </w:r>
    </w:p>
    <w:p w:rsidR="00481D0C" w:rsidRPr="006D343E" w:rsidRDefault="00481D0C" w:rsidP="00481D0C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на дополнительные меры социальной поддержки, предоставляемые 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1A4FAA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851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б</w:t>
      </w:r>
      <w:r w:rsidR="00481D0C" w:rsidRPr="006D343E">
        <w:rPr>
          <w:rFonts w:ascii="Times New Roman" w:hAnsi="Times New Roman" w:cs="Times New Roman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="00481D0C" w:rsidRPr="006D343E">
        <w:rPr>
          <w:rFonts w:ascii="Times New Roman" w:hAnsi="Times New Roman" w:cs="Times New Roman"/>
          <w:sz w:val="24"/>
          <w:szCs w:val="24"/>
        </w:rPr>
        <w:t>обязаны: строго выполнять обязанности, возложенные на него трудовым законодательством и Законом Российской Федерации «Об образовании», нормативными правовыми актами Правительства Российской Федерации, законами Республики Дагестан, нормативными правовыми актами Республики Дагестан и органами местного самоуправления администрации М</w:t>
      </w:r>
      <w:r w:rsidR="0009194B">
        <w:rPr>
          <w:rFonts w:ascii="Times New Roman" w:hAnsi="Times New Roman" w:cs="Times New Roman"/>
          <w:sz w:val="24"/>
          <w:szCs w:val="24"/>
        </w:rPr>
        <w:t>Р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</w:t>
      </w:r>
      <w:r w:rsidR="00481D0C">
        <w:rPr>
          <w:rFonts w:ascii="Times New Roman" w:hAnsi="Times New Roman" w:cs="Times New Roman"/>
          <w:sz w:val="24"/>
          <w:szCs w:val="24"/>
        </w:rPr>
        <w:t>,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решениями государственных органов управления образованием администрации М</w:t>
      </w:r>
      <w:r w:rsidR="0009194B">
        <w:rPr>
          <w:rFonts w:ascii="Times New Roman" w:hAnsi="Times New Roman" w:cs="Times New Roman"/>
          <w:sz w:val="24"/>
          <w:szCs w:val="24"/>
        </w:rPr>
        <w:t>Р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</w:t>
      </w:r>
      <w:r w:rsidR="00481D0C">
        <w:rPr>
          <w:rFonts w:ascii="Times New Roman" w:hAnsi="Times New Roman" w:cs="Times New Roman"/>
          <w:sz w:val="24"/>
          <w:szCs w:val="24"/>
        </w:rPr>
        <w:t>,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Типовым положением об общеобразовательно</w:t>
      </w:r>
      <w:r w:rsidR="00481D0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D0C">
        <w:rPr>
          <w:rFonts w:ascii="Times New Roman" w:hAnsi="Times New Roman" w:cs="Times New Roman"/>
          <w:sz w:val="24"/>
          <w:szCs w:val="24"/>
        </w:rPr>
        <w:t>учреждении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, Программой развития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481D0C" w:rsidRPr="006D343E">
        <w:rPr>
          <w:rFonts w:ascii="Times New Roman" w:hAnsi="Times New Roman" w:cs="Times New Roman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D0C">
        <w:rPr>
          <w:rFonts w:ascii="Times New Roman" w:hAnsi="Times New Roman" w:cs="Times New Roman"/>
          <w:sz w:val="24"/>
          <w:szCs w:val="24"/>
        </w:rPr>
        <w:t>учреждения</w:t>
      </w:r>
      <w:r w:rsidR="00481D0C" w:rsidRPr="006D343E">
        <w:rPr>
          <w:rFonts w:ascii="Times New Roman" w:hAnsi="Times New Roman" w:cs="Times New Roman"/>
          <w:sz w:val="24"/>
          <w:szCs w:val="24"/>
        </w:rPr>
        <w:t>, Правилами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D0C" w:rsidRPr="006D343E">
        <w:rPr>
          <w:rFonts w:ascii="Times New Roman" w:hAnsi="Times New Roman" w:cs="Times New Roman"/>
          <w:sz w:val="24"/>
          <w:szCs w:val="24"/>
        </w:rPr>
        <w:t>нормами охраны труда, техники безопасности противопожарной защиты, настоящим Уставом, внутренни</w:t>
      </w:r>
      <w:r w:rsidR="00481D0C">
        <w:rPr>
          <w:rFonts w:ascii="Times New Roman" w:hAnsi="Times New Roman" w:cs="Times New Roman"/>
          <w:sz w:val="24"/>
          <w:szCs w:val="24"/>
        </w:rPr>
        <w:t xml:space="preserve">ми локальными актами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481D0C">
        <w:rPr>
          <w:rFonts w:ascii="Times New Roman" w:hAnsi="Times New Roman" w:cs="Times New Roman"/>
          <w:sz w:val="24"/>
          <w:szCs w:val="24"/>
        </w:rPr>
        <w:t xml:space="preserve">юджетного учреждения </w:t>
      </w:r>
      <w:r w:rsidR="00481D0C" w:rsidRPr="006D343E">
        <w:rPr>
          <w:rFonts w:ascii="Times New Roman" w:hAnsi="Times New Roman" w:cs="Times New Roman"/>
          <w:sz w:val="24"/>
          <w:szCs w:val="24"/>
        </w:rPr>
        <w:t>и тарифно-квалификационными характеристиками, утвержденными в установленном порядке, должностными инструкциями; работать добросовестно, со</w:t>
      </w:r>
      <w:r w:rsidR="00481D0C">
        <w:rPr>
          <w:rFonts w:ascii="Times New Roman" w:hAnsi="Times New Roman" w:cs="Times New Roman"/>
          <w:sz w:val="24"/>
          <w:szCs w:val="24"/>
        </w:rPr>
        <w:t>блюдать дисциплину труда;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своевременно и точно исполнять прика</w:t>
      </w:r>
      <w:r>
        <w:rPr>
          <w:rFonts w:ascii="Times New Roman" w:hAnsi="Times New Roman" w:cs="Times New Roman"/>
          <w:sz w:val="24"/>
          <w:szCs w:val="24"/>
        </w:rPr>
        <w:t>зы и распоряжения руководителя б</w:t>
      </w:r>
      <w:r w:rsidR="00481D0C" w:rsidRPr="006D343E">
        <w:rPr>
          <w:rFonts w:ascii="Times New Roman" w:hAnsi="Times New Roman" w:cs="Times New Roman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sz w:val="24"/>
          <w:szCs w:val="24"/>
        </w:rPr>
        <w:t>го учреждения</w:t>
      </w:r>
      <w:r w:rsidR="00481D0C" w:rsidRPr="006D343E">
        <w:rPr>
          <w:rFonts w:ascii="Times New Roman" w:hAnsi="Times New Roman" w:cs="Times New Roman"/>
          <w:sz w:val="24"/>
          <w:szCs w:val="24"/>
        </w:rPr>
        <w:t>, использовать свое рабочее вр</w:t>
      </w:r>
      <w:r w:rsidR="00481D0C">
        <w:rPr>
          <w:rFonts w:ascii="Times New Roman" w:hAnsi="Times New Roman" w:cs="Times New Roman"/>
          <w:sz w:val="24"/>
          <w:szCs w:val="24"/>
        </w:rPr>
        <w:t>емя для производительного труда;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воздерживаться от действий, мешающих другим работникам выполнять их трудовые обязанности; нести персональную ответственность за здоровье обучающихся во время образовательного процесса; соблюдать требования Правил охра</w:t>
      </w:r>
      <w:r w:rsidR="00481D0C">
        <w:rPr>
          <w:rFonts w:ascii="Times New Roman" w:hAnsi="Times New Roman" w:cs="Times New Roman"/>
          <w:sz w:val="24"/>
          <w:szCs w:val="24"/>
        </w:rPr>
        <w:t>ны труда и техники безопасности;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обо всех </w:t>
      </w:r>
      <w:r w:rsidR="00481D0C"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случаях травматизма незамедлительно сообщать руководителю </w:t>
      </w:r>
      <w:r w:rsidR="006A6B3B">
        <w:rPr>
          <w:rFonts w:ascii="Times New Roman" w:hAnsi="Times New Roman" w:cs="Times New Roman"/>
          <w:sz w:val="24"/>
          <w:szCs w:val="24"/>
        </w:rPr>
        <w:t>б</w:t>
      </w:r>
      <w:r w:rsidR="00481D0C" w:rsidRPr="006D343E">
        <w:rPr>
          <w:rFonts w:ascii="Times New Roman" w:hAnsi="Times New Roman" w:cs="Times New Roman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sz w:val="24"/>
          <w:szCs w:val="24"/>
        </w:rPr>
        <w:t>го учреждения</w:t>
      </w:r>
      <w:r w:rsidR="00481D0C" w:rsidRPr="006D343E">
        <w:rPr>
          <w:rFonts w:ascii="Times New Roman" w:hAnsi="Times New Roman" w:cs="Times New Roman"/>
          <w:sz w:val="24"/>
          <w:szCs w:val="24"/>
        </w:rPr>
        <w:t>; проходить в установленные сроки периодические бесплатные медицинские обследования, соблюдать санитарные правила, гигиену труда, пользоваться выданными средствами индивидуальной защиты; соблюдать правила пожарной безопасности; содержать свое рабочее место, мебель, оборудование и приспособления в исправном и аккуратном состоянии, поддерживать чистоту на рабочем месте; соблюдать установленный порядок хранения материальных ценностей и документов; вести себя достой</w:t>
      </w:r>
      <w:r w:rsidR="006A6B3B">
        <w:rPr>
          <w:rFonts w:ascii="Times New Roman" w:hAnsi="Times New Roman" w:cs="Times New Roman"/>
          <w:sz w:val="24"/>
          <w:szCs w:val="24"/>
        </w:rPr>
        <w:t>но в б</w:t>
      </w:r>
      <w:r w:rsidR="00481D0C">
        <w:rPr>
          <w:rFonts w:ascii="Times New Roman" w:hAnsi="Times New Roman" w:cs="Times New Roman"/>
          <w:sz w:val="24"/>
          <w:szCs w:val="24"/>
        </w:rPr>
        <w:t>юджетном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481D0C">
        <w:rPr>
          <w:rFonts w:ascii="Times New Roman" w:hAnsi="Times New Roman" w:cs="Times New Roman"/>
          <w:sz w:val="24"/>
          <w:szCs w:val="24"/>
        </w:rPr>
        <w:t>учреждении</w:t>
      </w:r>
      <w:r w:rsidR="00481D0C" w:rsidRPr="006D343E">
        <w:rPr>
          <w:rFonts w:ascii="Times New Roman" w:hAnsi="Times New Roman" w:cs="Times New Roman"/>
          <w:sz w:val="24"/>
          <w:szCs w:val="24"/>
        </w:rPr>
        <w:t>, соблюдать этические нормы поведения в коллективе, быть внимательным и вежливым с родителями (законными представи</w:t>
      </w:r>
      <w:r w:rsidR="00481D0C">
        <w:rPr>
          <w:rFonts w:ascii="Times New Roman" w:hAnsi="Times New Roman" w:cs="Times New Roman"/>
          <w:sz w:val="24"/>
          <w:szCs w:val="24"/>
        </w:rPr>
        <w:t xml:space="preserve">телями) и работниками </w:t>
      </w:r>
      <w:r w:rsidR="006A6B3B">
        <w:rPr>
          <w:rFonts w:ascii="Times New Roman" w:hAnsi="Times New Roman" w:cs="Times New Roman"/>
          <w:sz w:val="24"/>
          <w:szCs w:val="24"/>
        </w:rPr>
        <w:t>б</w:t>
      </w:r>
      <w:r w:rsidR="00481D0C">
        <w:rPr>
          <w:rFonts w:ascii="Times New Roman" w:hAnsi="Times New Roman" w:cs="Times New Roman"/>
          <w:sz w:val="24"/>
          <w:szCs w:val="24"/>
        </w:rPr>
        <w:t>юджетного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481D0C">
        <w:rPr>
          <w:rFonts w:ascii="Times New Roman" w:hAnsi="Times New Roman" w:cs="Times New Roman"/>
          <w:sz w:val="24"/>
          <w:szCs w:val="24"/>
        </w:rPr>
        <w:t>учреждения</w:t>
      </w:r>
      <w:r w:rsidR="006A6B3B">
        <w:rPr>
          <w:rFonts w:ascii="Times New Roman" w:hAnsi="Times New Roman" w:cs="Times New Roman"/>
          <w:sz w:val="24"/>
          <w:szCs w:val="24"/>
        </w:rPr>
        <w:t>; поддерживать дисциплину в б</w:t>
      </w:r>
      <w:r w:rsidR="00481D0C" w:rsidRPr="006D343E">
        <w:rPr>
          <w:rFonts w:ascii="Times New Roman" w:hAnsi="Times New Roman" w:cs="Times New Roman"/>
          <w:sz w:val="24"/>
          <w:szCs w:val="24"/>
        </w:rPr>
        <w:t>юджетно</w:t>
      </w:r>
      <w:r w:rsidR="00481D0C">
        <w:rPr>
          <w:rFonts w:ascii="Times New Roman" w:hAnsi="Times New Roman" w:cs="Times New Roman"/>
          <w:sz w:val="24"/>
          <w:szCs w:val="24"/>
        </w:rPr>
        <w:t>м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481D0C">
        <w:rPr>
          <w:rFonts w:ascii="Times New Roman" w:hAnsi="Times New Roman" w:cs="Times New Roman"/>
          <w:sz w:val="24"/>
          <w:szCs w:val="24"/>
        </w:rPr>
        <w:t>учреждении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на основе уважения человеческого достоинства обучающихся; посещать все заявленные в годовом плане работы совещания и семинары, в том числе заседания Педагогических советов, информационные совещания, заседания методических объединений и другие мероприятия в сроки, указанные в плане, активно участвовать в их работе; способствовать выявлению и развитию одаренных детей;эффективно использовать учебное оборудование, экономно и рационально расходовать сырье, электроэнергию, топливо и другие материальные ресурсы; соблюдать законные права и свободу обучающихся; поддерживать постоянную связь с родителями (законными представителями) обучающихся; принимать участие в разборе конфликтов по письменному заявлению родителей обучающихся или других лиц в части, касающейся компетенции данного педагогического работника; своевременно заполнять и аккуратно вести установленную документацию.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Применение мер физического и психического насилия над личностью обучающегося,воспитанника не допускается.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Основанием для увольнения педагогического работника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по инициативе администрации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до истечения срока действия трудового договора (контракта) являются: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Повторное в течение года грубое нарушение настоящего Устава;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Появление на работе в состоянии алкогольного, наркотического или токсического опьянения.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Увольнение по настоящим основаниям может осуществляться администрацией без согласия профсоюза. 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Педагогические работники и иные р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 в обязательном порядке проходят периодическое медицинское обследование, которое проводится за счет средств Учредителя.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ПОРЯДОК КОМПЛЕКТОВАНИЯ ПЕРСОНАЛА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Для работников Учрежден</w:t>
      </w:r>
      <w:r>
        <w:rPr>
          <w:rFonts w:ascii="Times New Roman" w:hAnsi="Times New Roman" w:cs="Times New Roman"/>
          <w:sz w:val="24"/>
          <w:szCs w:val="24"/>
        </w:rPr>
        <w:t>ия работодателем является данноеУчреждение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. К педагогической деятельности допускаются лица, имеющие образовательный ценз, </w:t>
      </w: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который определяется в порядке, установленном Типовыми положениями об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соответствующих типов и видов.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Для поступления на пе</w:t>
      </w:r>
      <w:r w:rsidR="006A6B3B">
        <w:rPr>
          <w:rFonts w:ascii="Times New Roman" w:hAnsi="Times New Roman" w:cs="Times New Roman"/>
          <w:sz w:val="24"/>
          <w:szCs w:val="24"/>
        </w:rPr>
        <w:t>дагогическую работу в б</w:t>
      </w:r>
      <w:r>
        <w:rPr>
          <w:rFonts w:ascii="Times New Roman" w:hAnsi="Times New Roman" w:cs="Times New Roman"/>
          <w:sz w:val="24"/>
          <w:szCs w:val="24"/>
        </w:rPr>
        <w:t xml:space="preserve">юджетное учреждение </w:t>
      </w:r>
      <w:r w:rsidRPr="006D343E">
        <w:rPr>
          <w:rFonts w:ascii="Times New Roman" w:hAnsi="Times New Roman" w:cs="Times New Roman"/>
          <w:sz w:val="24"/>
          <w:szCs w:val="24"/>
        </w:rPr>
        <w:t>обязательны следующие документы: паспорт или другой документ, удостоверяющий личность; трудовая книжка, за исключением случаев, когда трудовой договор заключается впервые или работник поступает на работу на условиях совместительства (поступающие по совместительству вместо трудовой книжки предъявляют справку с места основной работы с указанием должности и графика работы); документы об образовании, о квалификации или наличии специальных знаний при поступлении на работу, требующие специальных знаний, квалификации или подготовки; страховое свидетельство государственного пенсионного страхования; свидетельство о присвоении ИНН; документы воинского учета - для военнообязанных и лиц, подлежащих призыву на военную службу; медицинское заключение об отсутствии противопоказаний для работы с детьми.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 трудовой деятельности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481D0C" w:rsidRPr="006D343E" w:rsidRDefault="00481D0C" w:rsidP="00481D0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 педагогической деятельности не допускаются лица:</w:t>
      </w:r>
    </w:p>
    <w:p w:rsidR="00481D0C" w:rsidRPr="006D343E" w:rsidRDefault="00481D0C" w:rsidP="00481D0C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481D0C" w:rsidRPr="006D343E" w:rsidRDefault="00481D0C" w:rsidP="00481D0C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481D0C" w:rsidRPr="006D343E" w:rsidRDefault="00481D0C" w:rsidP="00481D0C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</w:p>
    <w:p w:rsidR="00481D0C" w:rsidRPr="006D343E" w:rsidRDefault="00481D0C" w:rsidP="00481D0C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федеральным законом порядке;</w:t>
      </w:r>
    </w:p>
    <w:p w:rsidR="00481D0C" w:rsidRPr="006D343E" w:rsidRDefault="00481D0C" w:rsidP="00481D0C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работника 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регулируются трудовым договором, условия которого не могут противоречить трудовому законодательству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Cs/>
          <w:sz w:val="24"/>
          <w:szCs w:val="24"/>
        </w:rPr>
        <w:t xml:space="preserve">Лицо, лишенное решением суда права работать в образовательных учреждениях в течение определенного срока, не может быть принято на работу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z w:val="24"/>
          <w:szCs w:val="24"/>
        </w:rPr>
        <w:t xml:space="preserve"> в течение этого срока.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Заработная плата выплачивается работнику за выполнение им функциональных обязанностей и работ, предусмотренных трудовым договором в соответствии с действующими системами оплаты труда.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709" w:firstLine="425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Выполнение работником других работ и обязанностей оплачивается по дополнительному договору, кроме случаев, предусмотренных законодательством Российской Федерации.</w:t>
      </w:r>
    </w:p>
    <w:p w:rsidR="00481D0C" w:rsidRPr="006D343E" w:rsidRDefault="00481D0C" w:rsidP="00481D0C">
      <w:pPr>
        <w:pStyle w:val="a3"/>
        <w:autoSpaceDE w:val="0"/>
        <w:autoSpaceDN w:val="0"/>
        <w:adjustRightInd w:val="0"/>
        <w:ind w:left="709" w:firstLine="425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За работниками,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экзамена, сохраняются гарантии, установленные трудовым законодательством Российской Федерации и иными содержащими нормы трудового права актами.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пределах имеющихся у него средств самостоятельно определяет размеры доплат и надбавок, премий и других выплат стимулирующего характера.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устанавливает работникам ставки заработной платы (должностные оклады)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Педагогические работники проходят аттестацию в целях установления соответствия уровня квалификации требованиям, предъявляемым к квалификационным категориям (первой и высшей), или подтверждения соответствия занимаемым ими должностям на основе оценки их профессиональной деятельности. Порядок аттестации педагогических работников устанавливается приказом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образования.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autoSpaceDE w:val="0"/>
        <w:autoSpaceDN w:val="0"/>
        <w:adjustRightInd w:val="0"/>
        <w:ind w:left="709" w:hanging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ТРЕБОВАНИЯ ОБЕСПЕЧЕНИЯ ИНФОРМАЦИОННОЙ БЕЗОПАСНОСТИ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обеспечивает открытость и доступность следующей информации:</w:t>
      </w:r>
    </w:p>
    <w:p w:rsidR="00481D0C" w:rsidRPr="006D343E" w:rsidRDefault="00481D0C" w:rsidP="00481D0C">
      <w:pPr>
        <w:pStyle w:val="a3"/>
        <w:numPr>
          <w:ilvl w:val="1"/>
          <w:numId w:val="2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сведения: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 дате создания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 муниципального общеобразовательно</w:t>
      </w:r>
      <w:r>
        <w:rPr>
          <w:rFonts w:ascii="Times New Roman" w:hAnsi="Times New Roman" w:cs="Times New Roman"/>
          <w:sz w:val="24"/>
          <w:szCs w:val="24"/>
        </w:rPr>
        <w:t>гоучреждения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; муниципального </w:t>
      </w:r>
      <w:r w:rsidR="00FB49F6">
        <w:rPr>
          <w:rFonts w:ascii="Times New Roman" w:hAnsi="Times New Roman" w:cs="Times New Roman"/>
          <w:sz w:val="24"/>
          <w:szCs w:val="24"/>
        </w:rPr>
        <w:t>бюджетного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общеобразовательного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 структуре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об электронных образовательных ресурсах, доступ к которым обеспечивается обучающимся;</w:t>
      </w:r>
    </w:p>
    <w:p w:rsidR="00481D0C" w:rsidRPr="006D343E" w:rsidRDefault="00481D0C" w:rsidP="00481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 поступлении и расходовании финансовых и материальных средств по итогам финансового года;</w:t>
      </w:r>
    </w:p>
    <w:p w:rsidR="00481D0C" w:rsidRPr="006D343E" w:rsidRDefault="00481D0C" w:rsidP="00481D0C">
      <w:pPr>
        <w:pStyle w:val="a3"/>
        <w:numPr>
          <w:ilvl w:val="1"/>
          <w:numId w:val="2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копии:</w:t>
      </w:r>
    </w:p>
    <w:p w:rsidR="00481D0C" w:rsidRPr="006D343E" w:rsidRDefault="00481D0C" w:rsidP="00481D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481D0C" w:rsidRPr="006D343E" w:rsidRDefault="00481D0C" w:rsidP="00481D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свидетельства о государственной аккредитации (с приложениями);</w:t>
      </w:r>
    </w:p>
    <w:p w:rsidR="00481D0C" w:rsidRPr="006D343E" w:rsidRDefault="00481D0C" w:rsidP="00481D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утвержденного в установленном порядке плана финансово-хозяйственной деятельности или бюджетной сметы образовательного учреждения;</w:t>
      </w:r>
    </w:p>
    <w:p w:rsidR="00481D0C" w:rsidRPr="006D343E" w:rsidRDefault="00481D0C" w:rsidP="00481D0C">
      <w:pPr>
        <w:pStyle w:val="a3"/>
        <w:numPr>
          <w:ilvl w:val="1"/>
          <w:numId w:val="2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отчет о результатах самообследования;</w:t>
      </w:r>
    </w:p>
    <w:p w:rsidR="00481D0C" w:rsidRPr="006D343E" w:rsidRDefault="00481D0C" w:rsidP="00481D0C">
      <w:pPr>
        <w:pStyle w:val="a3"/>
        <w:numPr>
          <w:ilvl w:val="1"/>
          <w:numId w:val="2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Информация, у</w:t>
      </w:r>
      <w:r>
        <w:rPr>
          <w:rFonts w:ascii="Times New Roman" w:hAnsi="Times New Roman" w:cs="Times New Roman"/>
          <w:sz w:val="24"/>
          <w:szCs w:val="24"/>
        </w:rPr>
        <w:t>казанная в пункте 9</w:t>
      </w:r>
      <w:r w:rsidRPr="006D343E">
        <w:rPr>
          <w:rFonts w:ascii="Times New Roman" w:hAnsi="Times New Roman" w:cs="Times New Roman"/>
          <w:sz w:val="24"/>
          <w:szCs w:val="24"/>
        </w:rPr>
        <w:t xml:space="preserve">.1. настоящей статьи, подлежит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Учреждения в сети Интернет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обновлению в течение тридцати дней со дня внесения соответствующих изменений.</w:t>
      </w:r>
    </w:p>
    <w:p w:rsidR="00481D0C" w:rsidRPr="006D343E" w:rsidRDefault="00481D0C" w:rsidP="00481D0C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размещения в сети Интернет </w:t>
      </w:r>
      <w:r w:rsidRPr="006D343E">
        <w:rPr>
          <w:rFonts w:ascii="Times New Roman" w:hAnsi="Times New Roman" w:cs="Times New Roman"/>
          <w:sz w:val="24"/>
          <w:szCs w:val="24"/>
        </w:rPr>
        <w:t>и обновления информации о</w:t>
      </w:r>
      <w:r>
        <w:rPr>
          <w:rFonts w:ascii="Times New Roman" w:hAnsi="Times New Roman" w:cs="Times New Roman"/>
          <w:sz w:val="24"/>
          <w:szCs w:val="24"/>
        </w:rPr>
        <w:t>бУчреждении</w:t>
      </w:r>
      <w:r w:rsidRPr="006D343E">
        <w:rPr>
          <w:rFonts w:ascii="Times New Roman" w:hAnsi="Times New Roman" w:cs="Times New Roman"/>
          <w:sz w:val="24"/>
          <w:szCs w:val="24"/>
        </w:rPr>
        <w:t>, в том числе содержание и форма ее представления, устанавливается Правительством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имеет право определять состав, объем и порядок защиты сведений конфиденциального характера, персональных данных учащихся,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требовать от своих сотрудников обеспечения сохранности и защиты этих сведений от внешних и внутренних угроз;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обеспечить сохранность конфиденциальной информации.</w:t>
      </w:r>
    </w:p>
    <w:p w:rsidR="00481D0C" w:rsidRPr="006D343E" w:rsidRDefault="00481D0C" w:rsidP="0048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этих целях администрация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481D0C" w:rsidRPr="006D343E" w:rsidRDefault="00481D0C" w:rsidP="0048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назначать ответственного за обеспечение информационной безопасности;</w:t>
      </w:r>
    </w:p>
    <w:p w:rsidR="00481D0C" w:rsidRPr="006D343E" w:rsidRDefault="00481D0C" w:rsidP="00481D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издавать нормативные и распорядительные документы, определяющие порядок выделения сведений конфиденциального характера и механизмы их защиты;</w:t>
      </w:r>
    </w:p>
    <w:p w:rsidR="00481D0C" w:rsidRPr="006D343E" w:rsidRDefault="00481D0C" w:rsidP="00481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включать требования по обеспечению информационной безопасности в коллективный договор;</w:t>
      </w:r>
    </w:p>
    <w:p w:rsidR="00481D0C" w:rsidRPr="006D343E" w:rsidRDefault="00481D0C" w:rsidP="00481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включать требования по защите информации в договоры по всем видам деятельности;</w:t>
      </w:r>
    </w:p>
    <w:p w:rsidR="00481D0C" w:rsidRPr="006D343E" w:rsidRDefault="00481D0C" w:rsidP="00481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разрабатывать перечень сведений конфиденциального характера;</w:t>
      </w:r>
    </w:p>
    <w:p w:rsidR="00481D0C" w:rsidRPr="006D343E" w:rsidRDefault="00481D0C" w:rsidP="00481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защиты интересов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 стороны государственных и судебных инстанций.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К организационным и функциональным документам по обеспечению информационной безопасности относятся: </w:t>
      </w:r>
    </w:p>
    <w:p w:rsidR="00481D0C" w:rsidRPr="006D343E" w:rsidRDefault="00481D0C" w:rsidP="00481D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приказ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 назначении ответственного за обеспечение информационной безопасности;</w:t>
      </w:r>
    </w:p>
    <w:p w:rsidR="00481D0C" w:rsidRPr="006D343E" w:rsidRDefault="00481D0C" w:rsidP="00481D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должностные обязанности ответственного за обеспечение информационной безопасности;</w:t>
      </w:r>
    </w:p>
    <w:p w:rsidR="00481D0C" w:rsidRPr="006D343E" w:rsidRDefault="00481D0C" w:rsidP="00481D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перечень защищаемых информационных ресурсов и баз данных;</w:t>
      </w:r>
    </w:p>
    <w:p w:rsidR="00481D0C" w:rsidRPr="006D343E" w:rsidRDefault="00481D0C" w:rsidP="00481D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инструкция, определяющая порядок предоставления информации сторонним организациям по их запросам, а также по правам доступа к ней сотрудников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Порядок допуска сотрудников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к информации:</w:t>
      </w:r>
    </w:p>
    <w:p w:rsidR="00481D0C" w:rsidRPr="006D343E" w:rsidRDefault="00481D0C" w:rsidP="00481D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принятие работником обязательств о неразглашении доверенных ему сведений конфиденциального характера;</w:t>
      </w:r>
    </w:p>
    <w:p w:rsidR="00481D0C" w:rsidRPr="006D343E" w:rsidRDefault="00481D0C" w:rsidP="00481D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ознакомление работника с нормами законодательства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 информационной безопасности и ответственности за разглашение информации конфиденциального характера;</w:t>
      </w:r>
    </w:p>
    <w:p w:rsidR="00481D0C" w:rsidRPr="006D343E" w:rsidRDefault="00481D0C" w:rsidP="00481D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контроль работника,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при работе с информацией конфиденциального характера.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Первоочередные мероприятия по информационной безопасности:</w:t>
      </w:r>
    </w:p>
    <w:p w:rsidR="00481D0C" w:rsidRPr="006D343E" w:rsidRDefault="00481D0C" w:rsidP="00481D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защита интеллектуальной собственности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защита компьютеров, локальных сетей и </w:t>
      </w:r>
      <w:r>
        <w:rPr>
          <w:rFonts w:ascii="Times New Roman" w:hAnsi="Times New Roman" w:cs="Times New Roman"/>
          <w:sz w:val="24"/>
          <w:szCs w:val="24"/>
        </w:rPr>
        <w:t>подключение к сети Интернет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кабинете информатики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организация защиты конфиденциальной информации, в т.ч. персональных данных работников и учащихся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учет всех носителей конфиденциальной информации.</w:t>
      </w:r>
    </w:p>
    <w:p w:rsidR="00481D0C" w:rsidRPr="006D343E" w:rsidRDefault="00481D0C" w:rsidP="00481D0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 xml:space="preserve">     МЕЖДУНАРОДНАЯ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481D0C" w:rsidRPr="006D343E" w:rsidRDefault="00481D0C" w:rsidP="00481D0C">
      <w:pPr>
        <w:pStyle w:val="a3"/>
        <w:spacing w:before="240" w:after="2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spacing w:before="240" w:after="2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осуществляет м</w:t>
      </w:r>
      <w:r w:rsidRPr="006D343E">
        <w:rPr>
          <w:rFonts w:ascii="Times New Roman" w:hAnsi="Times New Roman" w:cs="Times New Roman"/>
          <w:sz w:val="24"/>
          <w:szCs w:val="24"/>
        </w:rPr>
        <w:t>еждународное сотрудничество в соответствии с законодательством Российской Федерации и международными договорами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вправе устанавливать прямые связи с </w:t>
      </w:r>
      <w:r w:rsidRPr="006D343E">
        <w:rPr>
          <w:rFonts w:ascii="Times New Roman" w:hAnsi="Times New Roman" w:cs="Times New Roman"/>
          <w:bCs/>
          <w:sz w:val="24"/>
          <w:szCs w:val="24"/>
        </w:rPr>
        <w:t>иностранными предприятиями, учреждениями и организациями.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вправе осуществлять внешнеэкономическую деятельность в соответствии с законодательством </w:t>
      </w:r>
      <w:r w:rsidRPr="006D343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. </w:t>
      </w:r>
    </w:p>
    <w:p w:rsidR="00481D0C" w:rsidRPr="006D343E" w:rsidRDefault="00481D0C" w:rsidP="00481D0C">
      <w:pPr>
        <w:ind w:firstLine="720"/>
        <w:jc w:val="both"/>
        <w:outlineLvl w:val="1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РЕОРГАНИЗАЦИЯ, ИЗМЕНЕНИЕ ТИПА И ЛИКВИДАЦИЯ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>УЧРЕЖДЕНИЯ</w:t>
      </w:r>
    </w:p>
    <w:p w:rsidR="00481D0C" w:rsidRPr="006D343E" w:rsidRDefault="00481D0C" w:rsidP="00481D0C">
      <w:pPr>
        <w:pStyle w:val="a3"/>
        <w:shd w:val="clear" w:color="auto" w:fill="FFFFFF"/>
        <w:spacing w:before="240" w:after="240"/>
        <w:ind w:left="360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shd w:val="clear" w:color="auto" w:fill="FFFFFF"/>
        <w:spacing w:before="240" w:after="240"/>
        <w:ind w:left="567" w:hanging="567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Реорганизация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(слияние, присоединение, разделение, выделение, преобразование) осуществляется отделом имущественных и земельных отноше</w:t>
      </w:r>
      <w:r w:rsidR="00250F63">
        <w:rPr>
          <w:rFonts w:ascii="Times New Roman" w:hAnsi="Times New Roman" w:cs="Times New Roman"/>
          <w:sz w:val="24"/>
          <w:szCs w:val="24"/>
        </w:rPr>
        <w:t>ний администрации МР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 по предложению Учредителя.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hd w:val="clear" w:color="auto" w:fill="FFFFFF"/>
        <w:spacing w:before="240" w:after="240"/>
        <w:ind w:left="567" w:hanging="567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Реорганизация влечет за собой переход прав и обязанностей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к его правопреемнику в соответствии с действующим законодательством Российской Федерации.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hd w:val="clear" w:color="auto" w:fill="FFFFFF"/>
        <w:spacing w:before="240" w:after="240"/>
        <w:ind w:left="567" w:hanging="567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реорганизации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его Устав, лицензия, свидетельство о государственной аккредитации утрачивает силу.</w:t>
      </w:r>
    </w:p>
    <w:p w:rsidR="00481D0C" w:rsidRPr="006D343E" w:rsidRDefault="00481D0C" w:rsidP="00481D0C">
      <w:pPr>
        <w:pStyle w:val="a3"/>
        <w:shd w:val="clear" w:color="auto" w:fill="FFFFFF"/>
        <w:spacing w:before="240" w:after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481D0C" w:rsidRPr="006D343E" w:rsidRDefault="00481D0C" w:rsidP="00481D0C">
      <w:pPr>
        <w:pStyle w:val="a3"/>
        <w:shd w:val="clear" w:color="auto" w:fill="FFFFFF"/>
        <w:spacing w:before="240" w:after="240"/>
        <w:ind w:left="567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реорганизации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вносятся необходимые изменения в Устав и Единый государственный реестр юридических лиц.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hd w:val="clear" w:color="auto" w:fill="FFFFFF"/>
        <w:spacing w:before="240" w:after="240"/>
        <w:ind w:left="567" w:hanging="567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Изменение типа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не является его реорганизацией. При изменении типа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его учредительные документы вносятся соответствующие изменения.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hd w:val="clear" w:color="auto" w:fill="FFFFFF"/>
        <w:spacing w:before="240" w:after="0"/>
        <w:ind w:left="567" w:hanging="567"/>
        <w:jc w:val="both"/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Ликвидация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может осуществляться в соответствии с Гражданским кодексом Российской Федерации:</w:t>
      </w:r>
    </w:p>
    <w:p w:rsidR="00481D0C" w:rsidRPr="006D343E" w:rsidRDefault="00250F63" w:rsidP="00481D0C">
      <w:pPr>
        <w:widowControl w:val="0"/>
        <w:numPr>
          <w:ilvl w:val="0"/>
          <w:numId w:val="41"/>
        </w:numPr>
        <w:shd w:val="clear" w:color="auto" w:fill="FFFFFF"/>
        <w:tabs>
          <w:tab w:val="left" w:pos="18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по решению администрации МР</w:t>
      </w:r>
      <w:r w:rsidR="00481D0C" w:rsidRPr="006D343E">
        <w:rPr>
          <w:rFonts w:ascii="Times New Roman" w:hAnsi="Times New Roman" w:cs="Times New Roman"/>
          <w:kern w:val="28"/>
          <w:sz w:val="24"/>
          <w:szCs w:val="24"/>
        </w:rPr>
        <w:t xml:space="preserve"> «Буйнакский район»;</w:t>
      </w:r>
    </w:p>
    <w:p w:rsidR="00481D0C" w:rsidRPr="006D343E" w:rsidRDefault="00481D0C" w:rsidP="00481D0C">
      <w:pPr>
        <w:widowControl w:val="0"/>
        <w:numPr>
          <w:ilvl w:val="0"/>
          <w:numId w:val="41"/>
        </w:numPr>
        <w:shd w:val="clear" w:color="auto" w:fill="FFFFFF"/>
        <w:tabs>
          <w:tab w:val="left" w:pos="18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hAnsi="Times New Roman" w:cs="Times New Roman"/>
          <w:kern w:val="28"/>
          <w:sz w:val="24"/>
          <w:szCs w:val="24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несоответствующей его уставным целям.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Ликвидация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влечет прекращение его деятельности  без перехода прав и обязанностей в порядке правопреемства к другим лицам.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Ликвидация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производится ликвидационной комиссией, создаваемой Учредителем после принятия решения о ликвидации в соответствии с законодательством Российской Федерации.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С момента назначения ликвидационной комиссии к ней переходят полномочия по управлению делами ликвидируемого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Учредитель (лицо, уполномоченное Учредителем) в трехдневный срок со дня принятия решения администрацией  М</w:t>
      </w:r>
      <w:r w:rsidR="00250F63">
        <w:rPr>
          <w:rFonts w:ascii="Times New Roman" w:eastAsia="MS Mincho" w:hAnsi="Times New Roman" w:cs="Times New Roman"/>
          <w:kern w:val="28"/>
          <w:sz w:val="24"/>
          <w:szCs w:val="24"/>
        </w:rPr>
        <w:t>Р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«Буйнакский  район» о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уведомляет орган, осуществляющий государственную регистрацию юридических лиц, о принятом решении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>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Ликвидационная комиссия в соответствии с действующим законодательством устанавливает порядок и сроки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, составляет промежуточный ликвидационный баланс и ликвидационный баланс, который утверждается Учредителем и отделом имущественных и земельных отношений админи</w:t>
      </w:r>
      <w:r w:rsidR="00250F63">
        <w:rPr>
          <w:rFonts w:ascii="Times New Roman" w:eastAsia="MS Mincho" w:hAnsi="Times New Roman" w:cs="Times New Roman"/>
          <w:kern w:val="28"/>
          <w:sz w:val="24"/>
          <w:szCs w:val="24"/>
        </w:rPr>
        <w:t>страции МР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«Буйнакский район», проводит иные ликвидационные действия в соответствии с действующим законодательством.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Требования кредиторов при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удовлетворяются в порядке очередности, установленной Гражданским кодексом Российской Федерации.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Ликвидационная комиссия помещает в печати публикацию о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с указанием в ней порядка и сроков заявления требований кредитор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>ов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, выявляет кредиторов и письменно уведомляет их о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, рассчитывается с кредиторами, а также принимает меры к получению дебиторской задолженности.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Ликвидационная ко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миссия от имени ликвидируемого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выступает в суде.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lastRenderedPageBreak/>
        <w:t xml:space="preserve">Увольняемым работникам гарантируется соблюдение их прав </w:t>
      </w:r>
      <w:r w:rsidRPr="006D343E">
        <w:rPr>
          <w:rFonts w:ascii="Times New Roman" w:hAnsi="Times New Roman" w:cs="Times New Roman"/>
          <w:sz w:val="24"/>
          <w:szCs w:val="24"/>
        </w:rPr>
        <w:t xml:space="preserve">и интересов 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в соответствии с законодательством Российской Федерации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законодательством Республики Дагестан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Распоряжение имуществом ликвидируемо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осуществляется отделом имущественных и земельных отношений. Ликвидационная комиссия направляет предложения о дальнейшем использовании имущества ликвидируемо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Учредителю.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Ликвидация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считается завершенной, а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- п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рекратившим свою деятельность 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>после внесения</w:t>
      </w:r>
      <w:r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записи в Единый государственный</w:t>
      </w:r>
      <w:r w:rsidRPr="006D343E">
        <w:rPr>
          <w:rFonts w:ascii="Times New Roman" w:eastAsia="MS Mincho" w:hAnsi="Times New Roman" w:cs="Times New Roman"/>
          <w:kern w:val="28"/>
          <w:sz w:val="24"/>
          <w:szCs w:val="24"/>
        </w:rPr>
        <w:t xml:space="preserve"> реестр юридических лиц.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При реорганизации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все документы (управленческие, финансово-хозяйственные, по личному составу и другие) передаются организации-правопреемнику, при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- в муниципальный архив. Передача и упорядочение документов осуществляются за счет средств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архивных учреждений.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Ликвидация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допускается только с согласия  схода жителей населённых пунктов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43E">
        <w:rPr>
          <w:rFonts w:ascii="Times New Roman" w:hAnsi="Times New Roman" w:cs="Times New Roman"/>
          <w:sz w:val="24"/>
          <w:szCs w:val="24"/>
        </w:rPr>
        <w:t xml:space="preserve"> обслуживаем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данн</w:t>
      </w:r>
      <w:r>
        <w:rPr>
          <w:rFonts w:ascii="Times New Roman" w:hAnsi="Times New Roman" w:cs="Times New Roman"/>
          <w:sz w:val="24"/>
          <w:szCs w:val="24"/>
        </w:rPr>
        <w:t>ымУчреждением</w:t>
      </w:r>
      <w:r w:rsidRPr="006D343E"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случае реорганизации, ликвидации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Учредитель обеспечивает перевод детей с согласия их родителей в другие образовательные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соответствующего типа.</w:t>
      </w:r>
    </w:p>
    <w:p w:rsidR="00481D0C" w:rsidRPr="006D343E" w:rsidRDefault="00481D0C" w:rsidP="00481D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ПОРЯДОК ИЗМЕНЕНИЯ УСТАВА</w:t>
      </w:r>
    </w:p>
    <w:p w:rsidR="00481D0C" w:rsidRPr="006D343E" w:rsidRDefault="00481D0C" w:rsidP="00481D0C">
      <w:pPr>
        <w:pStyle w:val="a3"/>
        <w:spacing w:before="240" w:after="2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Настоящий Устав может быть изменен, дополнен и принят в новой редакции в порядке, установленном правовыми актами М</w:t>
      </w:r>
      <w:r w:rsidR="00002520">
        <w:rPr>
          <w:rFonts w:ascii="Times New Roman" w:hAnsi="Times New Roman" w:cs="Times New Roman"/>
          <w:sz w:val="24"/>
          <w:szCs w:val="24"/>
        </w:rPr>
        <w:t>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Предложение об изменении и дополнении настоящего Устава рассматривается и принимается Общим собранием коллектива</w:t>
      </w: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, а также внесенные в него изменения утверждаются приказом Учредителя.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и вносимые в него изменения подлежат государственной регистрации в порядке, установленном действующим законодательством, регламентирующим порядок государственной регистрации юридических лиц.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 xml:space="preserve"> создаются условия всем работникам и родителям (законным представителям) для ознакомления с действующим Уставом, предложениями о внесении в него изменений, а также условия для свободного обсуждения этих предложений.</w:t>
      </w:r>
    </w:p>
    <w:p w:rsidR="00481D0C" w:rsidRPr="006D343E" w:rsidRDefault="00481D0C" w:rsidP="0048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 xml:space="preserve">       ЛОКАЛЬНЫЕ АКТЫ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481D0C" w:rsidRPr="006D343E" w:rsidRDefault="00481D0C" w:rsidP="00481D0C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spacing w:before="240" w:after="24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 xml:space="preserve"> регламентируется следующими локальными актами:</w:t>
      </w:r>
    </w:p>
    <w:p w:rsidR="00481D0C" w:rsidRPr="006D343E" w:rsidRDefault="00481D0C" w:rsidP="00481D0C">
      <w:pPr>
        <w:pStyle w:val="a3"/>
        <w:spacing w:before="240" w:after="24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договор о порядке использования закрепленного за Бюджетн</w:t>
      </w:r>
      <w:r>
        <w:rPr>
          <w:rFonts w:ascii="Times New Roman" w:hAnsi="Times New Roman" w:cs="Times New Roman"/>
          <w:sz w:val="24"/>
          <w:szCs w:val="24"/>
        </w:rPr>
        <w:t>ымучреждением</w:t>
      </w:r>
      <w:r w:rsidRPr="006D343E">
        <w:rPr>
          <w:rFonts w:ascii="Times New Roman" w:hAnsi="Times New Roman" w:cs="Times New Roman"/>
          <w:sz w:val="24"/>
          <w:szCs w:val="24"/>
        </w:rPr>
        <w:t xml:space="preserve"> муниципального имущества на праве оперативного управления;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lastRenderedPageBreak/>
        <w:t>коллективный договор;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приказы и распоряжения руководителя Бюджетно</w:t>
      </w:r>
      <w:r>
        <w:rPr>
          <w:rFonts w:ascii="Times New Roman" w:hAnsi="Times New Roman" w:cs="Times New Roman"/>
          <w:sz w:val="24"/>
          <w:szCs w:val="24"/>
        </w:rPr>
        <w:t>гоучреждения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учебный план, план учебно-воспитательной работы на учебный год, расписание занятий;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штатное расписание;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 xml:space="preserve">положение о Совете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для работников школы;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</w:t>
      </w:r>
      <w:r w:rsidR="006A6B3B">
        <w:rPr>
          <w:rFonts w:ascii="Times New Roman" w:hAnsi="Times New Roman" w:cs="Times New Roman"/>
          <w:sz w:val="24"/>
          <w:szCs w:val="24"/>
        </w:rPr>
        <w:t>ение по оплате труда работников б</w:t>
      </w:r>
      <w:r w:rsidRPr="006D343E">
        <w:rPr>
          <w:rFonts w:ascii="Times New Roman" w:hAnsi="Times New Roman" w:cs="Times New Roman"/>
          <w:sz w:val="24"/>
          <w:szCs w:val="24"/>
        </w:rPr>
        <w:t>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об общешкольном родительским комитете;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методическом объединении;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порядке приёма, перевода и отчисления обучающихся;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правила поведения учащихся;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педагогическом совете;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формах получения образования;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проведении Дня здоровья;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об общем собрании трудового коллектива;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методическом совете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профильных классах;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повышении квалификации;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порядке нормирования и учета дополнительной работы;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об учебном кабинете;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внутришкольном контроле;</w:t>
      </w:r>
    </w:p>
    <w:p w:rsidR="007559E1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системе текущего кон</w:t>
      </w:r>
      <w:r>
        <w:rPr>
          <w:rFonts w:ascii="Times New Roman" w:hAnsi="Times New Roman" w:cs="Times New Roman"/>
          <w:sz w:val="24"/>
          <w:szCs w:val="24"/>
        </w:rPr>
        <w:t>троля за успеваемостью учащихся</w:t>
      </w:r>
      <w:r w:rsidRPr="006D343E">
        <w:rPr>
          <w:rFonts w:ascii="Times New Roman" w:hAnsi="Times New Roman" w:cs="Times New Roman"/>
          <w:sz w:val="24"/>
          <w:szCs w:val="24"/>
        </w:rPr>
        <w:t>, оценок, формах, порядке и периодичности промежуточной аттестации обучающихся</w:t>
      </w:r>
      <w:r w:rsidR="007559E1">
        <w:rPr>
          <w:rFonts w:ascii="Times New Roman" w:hAnsi="Times New Roman" w:cs="Times New Roman"/>
          <w:sz w:val="24"/>
          <w:szCs w:val="24"/>
        </w:rPr>
        <w:t>;</w:t>
      </w:r>
    </w:p>
    <w:p w:rsidR="007559E1" w:rsidRDefault="007559E1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переводных экзаменах 2-8, 10 классов</w:t>
      </w:r>
    </w:p>
    <w:p w:rsidR="007559E1" w:rsidRDefault="007559E1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приеме в первый класс</w:t>
      </w:r>
    </w:p>
    <w:p w:rsidR="00481D0C" w:rsidRPr="006D343E" w:rsidRDefault="007559E1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рабочей программе</w:t>
      </w:r>
      <w:r w:rsidR="00481D0C" w:rsidRPr="006D3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сроках, порядке определения, рассмотрения и утверждения уч</w:t>
      </w:r>
      <w:r w:rsidR="007559E1">
        <w:rPr>
          <w:rFonts w:ascii="Times New Roman" w:hAnsi="Times New Roman" w:cs="Times New Roman"/>
          <w:sz w:val="24"/>
          <w:szCs w:val="24"/>
        </w:rPr>
        <w:t>ебно-методического комплекса в б</w:t>
      </w:r>
      <w:r w:rsidRPr="006D343E">
        <w:rPr>
          <w:rFonts w:ascii="Times New Roman" w:hAnsi="Times New Roman" w:cs="Times New Roman"/>
          <w:sz w:val="24"/>
          <w:szCs w:val="24"/>
        </w:rPr>
        <w:t>юджетно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5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D343E">
        <w:rPr>
          <w:rFonts w:ascii="Times New Roman" w:hAnsi="Times New Roman" w:cs="Times New Roman"/>
          <w:sz w:val="24"/>
          <w:szCs w:val="24"/>
        </w:rPr>
        <w:t>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классном руководстве;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положение о материально-техническом оснащении учебных кабинетов;</w:t>
      </w:r>
    </w:p>
    <w:p w:rsidR="00481D0C" w:rsidRPr="006D343E" w:rsidRDefault="00481D0C" w:rsidP="00481D0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D343E">
        <w:rPr>
          <w:rFonts w:ascii="Times New Roman" w:hAnsi="Times New Roman" w:cs="Times New Roman"/>
          <w:sz w:val="24"/>
          <w:szCs w:val="24"/>
        </w:rPr>
        <w:t>оложение о порядке установления доплат, не входящих в круг основных обязанностей работников, и надбавок за сложность, напряженность и высокое качество работы в условиях введения федеральных государственных образовательных стан</w:t>
      </w:r>
      <w:r>
        <w:rPr>
          <w:rFonts w:ascii="Times New Roman" w:hAnsi="Times New Roman" w:cs="Times New Roman"/>
          <w:sz w:val="24"/>
          <w:szCs w:val="24"/>
        </w:rPr>
        <w:t>дартов;</w:t>
      </w:r>
    </w:p>
    <w:p w:rsidR="00481D0C" w:rsidRPr="006D343E" w:rsidRDefault="00481D0C" w:rsidP="00481D0C">
      <w:pPr>
        <w:pStyle w:val="a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иные локальные акты, принятые в установленном порядке и в рамках имеющих</w:t>
      </w: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>ся у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полномочий.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При необходимости регламентации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D343E"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  <w:t xml:space="preserve"> иными локальными актами не перечисленные в пункте 13.1. настоящего устава, они подлежат регистрации в качестве дополнения к Уставу. </w:t>
      </w:r>
    </w:p>
    <w:p w:rsidR="00481D0C" w:rsidRPr="006D343E" w:rsidRDefault="00481D0C" w:rsidP="00481D0C">
      <w:pPr>
        <w:pStyle w:val="a3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pacing w:val="-2"/>
          <w:w w:val="101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Локальные акты не могут противоречить законодательству Российской Федерации и настоящему Уставу.</w:t>
      </w:r>
    </w:p>
    <w:p w:rsidR="00481D0C" w:rsidRPr="006D343E" w:rsidRDefault="00481D0C" w:rsidP="00481D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b/>
          <w:sz w:val="24"/>
          <w:szCs w:val="24"/>
        </w:rPr>
        <w:t>ВСТУПЛЕНИЕ УСТАВА В ЮРИДИЧЕСКУЮ СИЛУ</w:t>
      </w:r>
    </w:p>
    <w:p w:rsidR="00481D0C" w:rsidRPr="006D343E" w:rsidRDefault="00481D0C" w:rsidP="00481D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Устав вступает в силу с момента регистрации в органе, осуществляющем государственную ре</w:t>
      </w:r>
      <w:r w:rsidR="00307D43">
        <w:rPr>
          <w:rFonts w:ascii="Times New Roman" w:hAnsi="Times New Roman" w:cs="Times New Roman"/>
          <w:sz w:val="24"/>
          <w:szCs w:val="24"/>
        </w:rPr>
        <w:t>гистрацию юридических лиц в МР</w:t>
      </w:r>
      <w:r w:rsidRPr="006D343E">
        <w:rPr>
          <w:rFonts w:ascii="Times New Roman" w:hAnsi="Times New Roman" w:cs="Times New Roman"/>
          <w:sz w:val="24"/>
          <w:szCs w:val="24"/>
        </w:rPr>
        <w:t xml:space="preserve"> «Буйнакский район».</w:t>
      </w:r>
    </w:p>
    <w:p w:rsidR="00481D0C" w:rsidRPr="006D343E" w:rsidRDefault="00481D0C" w:rsidP="00481D0C">
      <w:pPr>
        <w:pStyle w:val="a3"/>
        <w:numPr>
          <w:ilvl w:val="1"/>
          <w:numId w:val="2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343E">
        <w:rPr>
          <w:rFonts w:ascii="Times New Roman" w:hAnsi="Times New Roman" w:cs="Times New Roman"/>
          <w:sz w:val="24"/>
          <w:szCs w:val="24"/>
        </w:rPr>
        <w:t>Ранее действующая редакция Устава с момента принятия новой редакции Устава утрачивает юридическую силу.</w:t>
      </w:r>
    </w:p>
    <w:p w:rsidR="00481D0C" w:rsidRPr="006D343E" w:rsidRDefault="00481D0C" w:rsidP="00481D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68" w:rsidRDefault="00254A68"/>
    <w:sectPr w:rsidR="00254A68" w:rsidSect="00481D0C">
      <w:footerReference w:type="default" r:id="rId14"/>
      <w:pgSz w:w="11906" w:h="16838"/>
      <w:pgMar w:top="1134" w:right="99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51" w:rsidRDefault="009F4551" w:rsidP="000175B6">
      <w:pPr>
        <w:spacing w:after="0" w:line="240" w:lineRule="auto"/>
      </w:pPr>
      <w:r>
        <w:separator/>
      </w:r>
    </w:p>
  </w:endnote>
  <w:endnote w:type="continuationSeparator" w:id="0">
    <w:p w:rsidR="009F4551" w:rsidRDefault="009F4551" w:rsidP="0001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27398"/>
      <w:docPartObj>
        <w:docPartGallery w:val="Page Numbers (Bottom of Page)"/>
        <w:docPartUnique/>
      </w:docPartObj>
    </w:sdtPr>
    <w:sdtEndPr/>
    <w:sdtContent>
      <w:p w:rsidR="00A73857" w:rsidRDefault="000175B6">
        <w:pPr>
          <w:pStyle w:val="a7"/>
          <w:jc w:val="right"/>
        </w:pPr>
        <w:r>
          <w:fldChar w:fldCharType="begin"/>
        </w:r>
        <w:r w:rsidR="00B539BC">
          <w:instrText>PAGE   \* MERGEFORMAT</w:instrText>
        </w:r>
        <w:r>
          <w:fldChar w:fldCharType="separate"/>
        </w:r>
        <w:r w:rsidR="004F4A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3857" w:rsidRDefault="004F4A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51" w:rsidRDefault="009F4551" w:rsidP="000175B6">
      <w:pPr>
        <w:spacing w:after="0" w:line="240" w:lineRule="auto"/>
      </w:pPr>
      <w:r>
        <w:separator/>
      </w:r>
    </w:p>
  </w:footnote>
  <w:footnote w:type="continuationSeparator" w:id="0">
    <w:p w:rsidR="009F4551" w:rsidRDefault="009F4551" w:rsidP="0001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16B"/>
    <w:multiLevelType w:val="hybridMultilevel"/>
    <w:tmpl w:val="17EAD83C"/>
    <w:lvl w:ilvl="0" w:tplc="43B25BAC">
      <w:start w:val="1"/>
      <w:numFmt w:val="russianLower"/>
      <w:lvlText w:val="%1)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04A612E7"/>
    <w:multiLevelType w:val="hybridMultilevel"/>
    <w:tmpl w:val="C3620D1E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02CA4"/>
    <w:multiLevelType w:val="hybridMultilevel"/>
    <w:tmpl w:val="ACB2A7E4"/>
    <w:lvl w:ilvl="0" w:tplc="43B25BA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4014AE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F467D"/>
    <w:multiLevelType w:val="hybridMultilevel"/>
    <w:tmpl w:val="B43CE800"/>
    <w:lvl w:ilvl="0" w:tplc="48E009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080D6D"/>
    <w:multiLevelType w:val="hybridMultilevel"/>
    <w:tmpl w:val="9E5A5FD8"/>
    <w:lvl w:ilvl="0" w:tplc="48E0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D62E4"/>
    <w:multiLevelType w:val="hybridMultilevel"/>
    <w:tmpl w:val="0ED0AD74"/>
    <w:lvl w:ilvl="0" w:tplc="48E0092C">
      <w:start w:val="1"/>
      <w:numFmt w:val="bullet"/>
      <w:lvlText w:val="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B24C6"/>
    <w:multiLevelType w:val="hybridMultilevel"/>
    <w:tmpl w:val="F33868FA"/>
    <w:lvl w:ilvl="0" w:tplc="48E0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609"/>
    <w:multiLevelType w:val="hybridMultilevel"/>
    <w:tmpl w:val="4D50729A"/>
    <w:lvl w:ilvl="0" w:tplc="48E0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D0124"/>
    <w:multiLevelType w:val="hybridMultilevel"/>
    <w:tmpl w:val="02223D80"/>
    <w:lvl w:ilvl="0" w:tplc="4FEC6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782F80"/>
    <w:multiLevelType w:val="hybridMultilevel"/>
    <w:tmpl w:val="1CD8D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0968DA"/>
    <w:multiLevelType w:val="multilevel"/>
    <w:tmpl w:val="8B885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3F40BE"/>
    <w:multiLevelType w:val="hybridMultilevel"/>
    <w:tmpl w:val="D56C36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1B3D23"/>
    <w:multiLevelType w:val="multilevel"/>
    <w:tmpl w:val="2E8E83D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D246988"/>
    <w:multiLevelType w:val="hybridMultilevel"/>
    <w:tmpl w:val="A1BC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F524D"/>
    <w:multiLevelType w:val="multilevel"/>
    <w:tmpl w:val="3C1A404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>
    <w:nsid w:val="303470A7"/>
    <w:multiLevelType w:val="hybridMultilevel"/>
    <w:tmpl w:val="CED6A3B8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5A0CCD"/>
    <w:multiLevelType w:val="hybridMultilevel"/>
    <w:tmpl w:val="80A6FA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F65CD6"/>
    <w:multiLevelType w:val="multilevel"/>
    <w:tmpl w:val="981862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3509A5"/>
    <w:multiLevelType w:val="hybridMultilevel"/>
    <w:tmpl w:val="1CEAAD7C"/>
    <w:lvl w:ilvl="0" w:tplc="DB5E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7577B"/>
    <w:multiLevelType w:val="multilevel"/>
    <w:tmpl w:val="DCF422E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94A5E4C"/>
    <w:multiLevelType w:val="multilevel"/>
    <w:tmpl w:val="9A88B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A740F66"/>
    <w:multiLevelType w:val="hybridMultilevel"/>
    <w:tmpl w:val="28CEE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E42BC"/>
    <w:multiLevelType w:val="multilevel"/>
    <w:tmpl w:val="B87044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0E7D68"/>
    <w:multiLevelType w:val="multilevel"/>
    <w:tmpl w:val="8B885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0A230E"/>
    <w:multiLevelType w:val="multilevel"/>
    <w:tmpl w:val="8B885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5317F77"/>
    <w:multiLevelType w:val="multilevel"/>
    <w:tmpl w:val="B64643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56194160"/>
    <w:multiLevelType w:val="hybridMultilevel"/>
    <w:tmpl w:val="97A05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9C5A4D"/>
    <w:multiLevelType w:val="hybridMultilevel"/>
    <w:tmpl w:val="E898A43A"/>
    <w:lvl w:ilvl="0" w:tplc="DB5E5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3C413C"/>
    <w:multiLevelType w:val="hybridMultilevel"/>
    <w:tmpl w:val="B044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E95D0C"/>
    <w:multiLevelType w:val="hybridMultilevel"/>
    <w:tmpl w:val="AA948DB8"/>
    <w:lvl w:ilvl="0" w:tplc="48E0092C">
      <w:start w:val="1"/>
      <w:numFmt w:val="bullet"/>
      <w:lvlText w:val="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FE773E4"/>
    <w:multiLevelType w:val="hybridMultilevel"/>
    <w:tmpl w:val="A308F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182303"/>
    <w:multiLevelType w:val="hybridMultilevel"/>
    <w:tmpl w:val="D8D4BD76"/>
    <w:lvl w:ilvl="0" w:tplc="48E0092C">
      <w:start w:val="1"/>
      <w:numFmt w:val="bullet"/>
      <w:lvlText w:val="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337748A"/>
    <w:multiLevelType w:val="hybridMultilevel"/>
    <w:tmpl w:val="30C09D20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BA0A35"/>
    <w:multiLevelType w:val="hybridMultilevel"/>
    <w:tmpl w:val="68087F82"/>
    <w:lvl w:ilvl="0" w:tplc="4FEC6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C76242"/>
    <w:multiLevelType w:val="hybridMultilevel"/>
    <w:tmpl w:val="AFB895F8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6554DD"/>
    <w:multiLevelType w:val="hybridMultilevel"/>
    <w:tmpl w:val="BD10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B0884"/>
    <w:multiLevelType w:val="hybridMultilevel"/>
    <w:tmpl w:val="C146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FB70A2"/>
    <w:multiLevelType w:val="hybridMultilevel"/>
    <w:tmpl w:val="7660D0BE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9A6A73"/>
    <w:multiLevelType w:val="hybridMultilevel"/>
    <w:tmpl w:val="1EDAD766"/>
    <w:lvl w:ilvl="0" w:tplc="DB5E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E6B7D"/>
    <w:multiLevelType w:val="hybridMultilevel"/>
    <w:tmpl w:val="F12A827A"/>
    <w:lvl w:ilvl="0" w:tplc="BBE6EC3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44F5226"/>
    <w:multiLevelType w:val="hybridMultilevel"/>
    <w:tmpl w:val="7598A712"/>
    <w:lvl w:ilvl="0" w:tplc="48E0092C">
      <w:start w:val="1"/>
      <w:numFmt w:val="bullet"/>
      <w:lvlText w:val="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5EF31C1"/>
    <w:multiLevelType w:val="hybridMultilevel"/>
    <w:tmpl w:val="0CE28368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A36900"/>
    <w:multiLevelType w:val="hybridMultilevel"/>
    <w:tmpl w:val="C02CCBFE"/>
    <w:lvl w:ilvl="0" w:tplc="48E00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BF7139"/>
    <w:multiLevelType w:val="hybridMultilevel"/>
    <w:tmpl w:val="F4562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3"/>
  </w:num>
  <w:num w:numId="3">
    <w:abstractNumId w:val="35"/>
  </w:num>
  <w:num w:numId="4">
    <w:abstractNumId w:val="36"/>
  </w:num>
  <w:num w:numId="5">
    <w:abstractNumId w:val="30"/>
  </w:num>
  <w:num w:numId="6">
    <w:abstractNumId w:val="28"/>
  </w:num>
  <w:num w:numId="7">
    <w:abstractNumId w:val="20"/>
  </w:num>
  <w:num w:numId="8">
    <w:abstractNumId w:val="31"/>
  </w:num>
  <w:num w:numId="9">
    <w:abstractNumId w:val="29"/>
  </w:num>
  <w:num w:numId="10">
    <w:abstractNumId w:val="5"/>
  </w:num>
  <w:num w:numId="11">
    <w:abstractNumId w:val="40"/>
  </w:num>
  <w:num w:numId="12">
    <w:abstractNumId w:val="39"/>
  </w:num>
  <w:num w:numId="13">
    <w:abstractNumId w:val="33"/>
  </w:num>
  <w:num w:numId="14">
    <w:abstractNumId w:val="8"/>
  </w:num>
  <w:num w:numId="15">
    <w:abstractNumId w:val="23"/>
  </w:num>
  <w:num w:numId="16">
    <w:abstractNumId w:val="14"/>
  </w:num>
  <w:num w:numId="17">
    <w:abstractNumId w:val="10"/>
  </w:num>
  <w:num w:numId="18">
    <w:abstractNumId w:val="22"/>
  </w:num>
  <w:num w:numId="19">
    <w:abstractNumId w:val="24"/>
  </w:num>
  <w:num w:numId="20">
    <w:abstractNumId w:val="12"/>
  </w:num>
  <w:num w:numId="21">
    <w:abstractNumId w:val="17"/>
  </w:num>
  <w:num w:numId="22">
    <w:abstractNumId w:val="25"/>
  </w:num>
  <w:num w:numId="23">
    <w:abstractNumId w:val="38"/>
  </w:num>
  <w:num w:numId="24">
    <w:abstractNumId w:val="27"/>
  </w:num>
  <w:num w:numId="25">
    <w:abstractNumId w:val="11"/>
  </w:num>
  <w:num w:numId="26">
    <w:abstractNumId w:val="26"/>
  </w:num>
  <w:num w:numId="27">
    <w:abstractNumId w:val="9"/>
  </w:num>
  <w:num w:numId="28">
    <w:abstractNumId w:val="4"/>
  </w:num>
  <w:num w:numId="29">
    <w:abstractNumId w:val="2"/>
  </w:num>
  <w:num w:numId="30">
    <w:abstractNumId w:val="7"/>
  </w:num>
  <w:num w:numId="31">
    <w:abstractNumId w:val="3"/>
  </w:num>
  <w:num w:numId="32">
    <w:abstractNumId w:val="19"/>
  </w:num>
  <w:num w:numId="33">
    <w:abstractNumId w:val="42"/>
  </w:num>
  <w:num w:numId="34">
    <w:abstractNumId w:val="32"/>
  </w:num>
  <w:num w:numId="35">
    <w:abstractNumId w:val="41"/>
  </w:num>
  <w:num w:numId="36">
    <w:abstractNumId w:val="37"/>
  </w:num>
  <w:num w:numId="37">
    <w:abstractNumId w:val="6"/>
  </w:num>
  <w:num w:numId="38">
    <w:abstractNumId w:val="15"/>
  </w:num>
  <w:num w:numId="39">
    <w:abstractNumId w:val="34"/>
  </w:num>
  <w:num w:numId="40">
    <w:abstractNumId w:val="16"/>
  </w:num>
  <w:num w:numId="41">
    <w:abstractNumId w:val="1"/>
  </w:num>
  <w:num w:numId="42">
    <w:abstractNumId w:val="21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D0C"/>
    <w:rsid w:val="00001059"/>
    <w:rsid w:val="00002520"/>
    <w:rsid w:val="000175B6"/>
    <w:rsid w:val="0009194B"/>
    <w:rsid w:val="000E0B84"/>
    <w:rsid w:val="000F5C62"/>
    <w:rsid w:val="001146E3"/>
    <w:rsid w:val="001513B5"/>
    <w:rsid w:val="001616D8"/>
    <w:rsid w:val="001A4FAA"/>
    <w:rsid w:val="001C4919"/>
    <w:rsid w:val="001C66F8"/>
    <w:rsid w:val="001F24CF"/>
    <w:rsid w:val="00216C4F"/>
    <w:rsid w:val="00221F74"/>
    <w:rsid w:val="002415D2"/>
    <w:rsid w:val="00250F63"/>
    <w:rsid w:val="00254A68"/>
    <w:rsid w:val="002A539C"/>
    <w:rsid w:val="002F151A"/>
    <w:rsid w:val="00307D43"/>
    <w:rsid w:val="003404EE"/>
    <w:rsid w:val="003751DE"/>
    <w:rsid w:val="003B04BF"/>
    <w:rsid w:val="003E5A48"/>
    <w:rsid w:val="003E729F"/>
    <w:rsid w:val="00411042"/>
    <w:rsid w:val="00447E4C"/>
    <w:rsid w:val="00460EED"/>
    <w:rsid w:val="00470F86"/>
    <w:rsid w:val="00476781"/>
    <w:rsid w:val="00481D0C"/>
    <w:rsid w:val="004C1629"/>
    <w:rsid w:val="004F4A69"/>
    <w:rsid w:val="005466D4"/>
    <w:rsid w:val="00561AC3"/>
    <w:rsid w:val="00576F1F"/>
    <w:rsid w:val="00582EA0"/>
    <w:rsid w:val="00626D12"/>
    <w:rsid w:val="00665DCE"/>
    <w:rsid w:val="00673B6E"/>
    <w:rsid w:val="006A6B3B"/>
    <w:rsid w:val="006B7B90"/>
    <w:rsid w:val="006E678B"/>
    <w:rsid w:val="00710E43"/>
    <w:rsid w:val="00726359"/>
    <w:rsid w:val="007511F5"/>
    <w:rsid w:val="007559E1"/>
    <w:rsid w:val="00756080"/>
    <w:rsid w:val="00790056"/>
    <w:rsid w:val="007B2958"/>
    <w:rsid w:val="00824ED9"/>
    <w:rsid w:val="00825101"/>
    <w:rsid w:val="00826994"/>
    <w:rsid w:val="008312FD"/>
    <w:rsid w:val="00842351"/>
    <w:rsid w:val="0085538F"/>
    <w:rsid w:val="00865136"/>
    <w:rsid w:val="008A0E9C"/>
    <w:rsid w:val="008A61E0"/>
    <w:rsid w:val="00912DEA"/>
    <w:rsid w:val="0095266E"/>
    <w:rsid w:val="009A13AC"/>
    <w:rsid w:val="009D503E"/>
    <w:rsid w:val="009F2F46"/>
    <w:rsid w:val="009F347B"/>
    <w:rsid w:val="009F4551"/>
    <w:rsid w:val="00A364C3"/>
    <w:rsid w:val="00A817C2"/>
    <w:rsid w:val="00AE0BD5"/>
    <w:rsid w:val="00B32C21"/>
    <w:rsid w:val="00B360E2"/>
    <w:rsid w:val="00B539BC"/>
    <w:rsid w:val="00B83071"/>
    <w:rsid w:val="00BC21A6"/>
    <w:rsid w:val="00BD1F26"/>
    <w:rsid w:val="00BE1215"/>
    <w:rsid w:val="00C1122B"/>
    <w:rsid w:val="00C272C1"/>
    <w:rsid w:val="00C74868"/>
    <w:rsid w:val="00C93D06"/>
    <w:rsid w:val="00CD2772"/>
    <w:rsid w:val="00CF1D4D"/>
    <w:rsid w:val="00D038EB"/>
    <w:rsid w:val="00E5726E"/>
    <w:rsid w:val="00EA3419"/>
    <w:rsid w:val="00ED14AE"/>
    <w:rsid w:val="00F34D42"/>
    <w:rsid w:val="00F74C36"/>
    <w:rsid w:val="00FB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0C"/>
    <w:pPr>
      <w:ind w:left="720"/>
      <w:contextualSpacing/>
    </w:pPr>
  </w:style>
  <w:style w:type="table" w:styleId="a4">
    <w:name w:val="Table Grid"/>
    <w:basedOn w:val="a1"/>
    <w:uiPriority w:val="59"/>
    <w:rsid w:val="0048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D0C"/>
  </w:style>
  <w:style w:type="paragraph" w:styleId="a7">
    <w:name w:val="footer"/>
    <w:basedOn w:val="a"/>
    <w:link w:val="a8"/>
    <w:uiPriority w:val="99"/>
    <w:unhideWhenUsed/>
    <w:rsid w:val="0048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D0C"/>
  </w:style>
  <w:style w:type="paragraph" w:customStyle="1" w:styleId="ConsPlusNonformat">
    <w:name w:val="ConsPlusNonformat"/>
    <w:rsid w:val="00481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1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81D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1D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Цветовое выделение"/>
    <w:rsid w:val="00481D0C"/>
    <w:rPr>
      <w:b/>
      <w:bCs/>
      <w:color w:val="000080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481D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81D0C"/>
  </w:style>
  <w:style w:type="paragraph" w:customStyle="1" w:styleId="ac">
    <w:name w:val="???????"/>
    <w:rsid w:val="00481D0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8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1D0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48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D0C"/>
  </w:style>
  <w:style w:type="table" w:customStyle="1" w:styleId="1">
    <w:name w:val="Сетка таблицы1"/>
    <w:basedOn w:val="a1"/>
    <w:next w:val="a4"/>
    <w:uiPriority w:val="59"/>
    <w:rsid w:val="004F4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0C"/>
    <w:pPr>
      <w:ind w:left="720"/>
      <w:contextualSpacing/>
    </w:pPr>
  </w:style>
  <w:style w:type="table" w:styleId="a4">
    <w:name w:val="Table Grid"/>
    <w:basedOn w:val="a1"/>
    <w:uiPriority w:val="59"/>
    <w:rsid w:val="0048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D0C"/>
  </w:style>
  <w:style w:type="paragraph" w:styleId="a7">
    <w:name w:val="footer"/>
    <w:basedOn w:val="a"/>
    <w:link w:val="a8"/>
    <w:uiPriority w:val="99"/>
    <w:unhideWhenUsed/>
    <w:rsid w:val="0048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D0C"/>
  </w:style>
  <w:style w:type="paragraph" w:customStyle="1" w:styleId="ConsPlusNonformat">
    <w:name w:val="ConsPlusNonformat"/>
    <w:rsid w:val="00481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1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81D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1D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Цветовое выделение"/>
    <w:rsid w:val="00481D0C"/>
    <w:rPr>
      <w:b/>
      <w:bCs/>
      <w:color w:val="000080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481D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81D0C"/>
  </w:style>
  <w:style w:type="paragraph" w:customStyle="1" w:styleId="ac">
    <w:name w:val="???????"/>
    <w:rsid w:val="00481D0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8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1D0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48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5951">
          <w:marLeft w:val="-142"/>
          <w:marRight w:val="-4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6126;fld=134;dst=1000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%3A%2F%2Fatlan.dagschool.com%2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tlanaul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22B3-F09B-48F0-813A-3A7714D8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17620</Words>
  <Characters>100440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2019-09-26T09:38:00Z</dcterms:created>
  <dcterms:modified xsi:type="dcterms:W3CDTF">2019-09-26T09:38:00Z</dcterms:modified>
</cp:coreProperties>
</file>